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3C200" w14:textId="167FB70D" w:rsidR="001E73F5" w:rsidRPr="00A6618B" w:rsidRDefault="00B5469F" w:rsidP="00B5469F">
      <w:pPr>
        <w:tabs>
          <w:tab w:val="left" w:pos="1960"/>
        </w:tabs>
        <w:ind w:left="-567" w:right="-567"/>
        <w:rPr>
          <w:rFonts w:ascii="Arial" w:hAnsi="Arial" w:cs="Arial"/>
          <w:sz w:val="24"/>
          <w:szCs w:val="24"/>
        </w:rPr>
      </w:pPr>
      <w:r w:rsidRPr="007872B6">
        <w:rPr>
          <w:noProof/>
        </w:rPr>
        <w:drawing>
          <wp:anchor distT="0" distB="0" distL="114300" distR="114300" simplePos="0" relativeHeight="251665408" behindDoc="0" locked="0" layoutInCell="1" allowOverlap="1" wp14:anchorId="753509E4" wp14:editId="7F595CC1">
            <wp:simplePos x="0" y="0"/>
            <wp:positionH relativeFrom="column">
              <wp:posOffset>1129665</wp:posOffset>
            </wp:positionH>
            <wp:positionV relativeFrom="paragraph">
              <wp:posOffset>0</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3F5" w:rsidRPr="00A6618B">
        <w:rPr>
          <w:rFonts w:ascii="Arial" w:hAnsi="Arial" w:cs="Arial"/>
          <w:noProof/>
          <w:sz w:val="24"/>
          <w:szCs w:val="24"/>
        </w:rPr>
        <w:drawing>
          <wp:anchor distT="0" distB="0" distL="114300" distR="114300" simplePos="0" relativeHeight="251663360" behindDoc="1" locked="0" layoutInCell="1" allowOverlap="1" wp14:anchorId="1AA5C121" wp14:editId="63EED8A4">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3F5" w:rsidRPr="00A6618B">
        <w:rPr>
          <w:rFonts w:ascii="Arial" w:hAnsi="Arial" w:cs="Arial"/>
          <w:noProof/>
          <w:sz w:val="24"/>
          <w:szCs w:val="24"/>
        </w:rPr>
        <w:drawing>
          <wp:anchor distT="0" distB="0" distL="114300" distR="114300" simplePos="0" relativeHeight="251662336" behindDoc="1" locked="0" layoutInCell="1" allowOverlap="1" wp14:anchorId="7E15BBF1" wp14:editId="4D81C73C">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1E73F5" w:rsidRPr="00A6618B">
        <w:rPr>
          <w:rFonts w:ascii="Arial" w:hAnsi="Arial" w:cs="Arial"/>
          <w:noProof/>
          <w:sz w:val="24"/>
          <w:szCs w:val="24"/>
        </w:rPr>
        <w:drawing>
          <wp:anchor distT="0" distB="0" distL="114300" distR="114300" simplePos="0" relativeHeight="251659264" behindDoc="1" locked="0" layoutInCell="1" allowOverlap="1" wp14:anchorId="5254BD8E" wp14:editId="17F8C376">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1E73F5" w:rsidRPr="00A6618B">
        <w:rPr>
          <w:rFonts w:ascii="Arial" w:hAnsi="Arial" w:cs="Arial"/>
          <w:noProof/>
          <w:sz w:val="24"/>
          <w:szCs w:val="24"/>
        </w:rPr>
        <w:drawing>
          <wp:anchor distT="0" distB="0" distL="114300" distR="114300" simplePos="0" relativeHeight="251661312" behindDoc="0" locked="0" layoutInCell="1" allowOverlap="1" wp14:anchorId="3D6F354C" wp14:editId="3C9E1882">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1E73F5" w:rsidRPr="00A6618B">
        <w:rPr>
          <w:rFonts w:ascii="Arial" w:hAnsi="Arial" w:cs="Arial"/>
          <w:sz w:val="24"/>
          <w:szCs w:val="24"/>
        </w:rPr>
        <w:t xml:space="preserve">         </w:t>
      </w:r>
      <w:r>
        <w:rPr>
          <w:rFonts w:ascii="Arial" w:hAnsi="Arial" w:cs="Arial"/>
          <w:sz w:val="24"/>
          <w:szCs w:val="24"/>
        </w:rPr>
        <w:tab/>
      </w:r>
    </w:p>
    <w:p w14:paraId="1CD65F4E" w14:textId="77777777" w:rsidR="001E73F5" w:rsidRPr="00A6618B" w:rsidRDefault="001E73F5" w:rsidP="001E73F5">
      <w:pPr>
        <w:ind w:left="-567" w:right="-567"/>
        <w:rPr>
          <w:rFonts w:ascii="Arial" w:hAnsi="Arial" w:cs="Arial"/>
          <w:sz w:val="24"/>
          <w:szCs w:val="24"/>
        </w:rPr>
      </w:pPr>
    </w:p>
    <w:p w14:paraId="6712FCFD" w14:textId="77777777" w:rsidR="001E73F5" w:rsidRPr="00A6618B" w:rsidRDefault="001E73F5" w:rsidP="001E73F5">
      <w:pPr>
        <w:ind w:left="-567" w:right="-567"/>
        <w:rPr>
          <w:rFonts w:ascii="Arial" w:hAnsi="Arial" w:cs="Arial"/>
          <w:b/>
          <w:bCs/>
          <w:sz w:val="24"/>
          <w:szCs w:val="24"/>
        </w:rPr>
      </w:pPr>
      <w:r w:rsidRPr="00A6618B">
        <w:rPr>
          <w:rFonts w:ascii="Arial" w:hAnsi="Arial" w:cs="Arial"/>
          <w:sz w:val="24"/>
          <w:szCs w:val="24"/>
        </w:rPr>
        <w:t xml:space="preserve">                                       </w:t>
      </w:r>
      <w:r w:rsidRPr="00A6618B">
        <w:rPr>
          <w:rFonts w:ascii="Arial" w:hAnsi="Arial" w:cs="Arial"/>
          <w:sz w:val="24"/>
          <w:szCs w:val="24"/>
        </w:rPr>
        <w:tab/>
      </w:r>
      <w:r w:rsidRPr="00A6618B">
        <w:rPr>
          <w:rFonts w:ascii="Arial" w:hAnsi="Arial" w:cs="Arial"/>
          <w:sz w:val="24"/>
          <w:szCs w:val="24"/>
        </w:rPr>
        <w:tab/>
      </w:r>
    </w:p>
    <w:p w14:paraId="5E8064F4" w14:textId="77777777" w:rsidR="001E73F5" w:rsidRPr="00A6618B" w:rsidRDefault="001E73F5" w:rsidP="001E73F5">
      <w:pPr>
        <w:pStyle w:val="Heading1"/>
        <w:rPr>
          <w:rFonts w:cs="Arial"/>
        </w:rPr>
      </w:pPr>
      <w:r w:rsidRPr="00A6618B">
        <w:rPr>
          <w:rFonts w:cs="Arial"/>
        </w:rPr>
        <w:t>JOB DESCRIPTION</w:t>
      </w:r>
    </w:p>
    <w:p w14:paraId="7EADC5D2" w14:textId="77777777" w:rsidR="001E73F5" w:rsidRPr="00A6618B" w:rsidRDefault="001E73F5" w:rsidP="001E73F5">
      <w:pPr>
        <w:tabs>
          <w:tab w:val="left" w:pos="284"/>
          <w:tab w:val="left" w:pos="450"/>
          <w:tab w:val="left" w:pos="3240"/>
          <w:tab w:val="left" w:pos="4590"/>
        </w:tabs>
        <w:ind w:right="611"/>
        <w:rPr>
          <w:rFonts w:ascii="Arial" w:hAnsi="Arial" w:cs="Arial"/>
          <w:sz w:val="24"/>
          <w:szCs w:val="24"/>
        </w:rPr>
      </w:pPr>
    </w:p>
    <w:p w14:paraId="6B8AF9AE" w14:textId="77777777" w:rsidR="001E73F5" w:rsidRPr="00A6618B" w:rsidRDefault="001E73F5" w:rsidP="001E73F5">
      <w:pPr>
        <w:tabs>
          <w:tab w:val="left" w:pos="4320"/>
        </w:tabs>
        <w:ind w:left="4320" w:right="-19" w:hanging="4320"/>
        <w:rPr>
          <w:rFonts w:ascii="Arial" w:hAnsi="Arial" w:cs="Arial"/>
          <w:bCs/>
          <w:sz w:val="24"/>
          <w:szCs w:val="24"/>
        </w:rPr>
      </w:pPr>
      <w:r w:rsidRPr="00A6618B">
        <w:rPr>
          <w:rFonts w:ascii="Arial" w:hAnsi="Arial" w:cs="Arial"/>
          <w:b/>
          <w:bCs/>
          <w:sz w:val="24"/>
          <w:szCs w:val="24"/>
        </w:rPr>
        <w:t xml:space="preserve">POST: </w:t>
      </w:r>
      <w:r w:rsidRPr="00A6618B">
        <w:rPr>
          <w:rFonts w:ascii="Arial" w:hAnsi="Arial" w:cs="Arial"/>
          <w:sz w:val="24"/>
          <w:szCs w:val="24"/>
        </w:rPr>
        <w:tab/>
      </w:r>
      <w:r>
        <w:rPr>
          <w:rFonts w:ascii="Arial" w:hAnsi="Arial" w:cs="Arial"/>
          <w:sz w:val="24"/>
          <w:szCs w:val="24"/>
        </w:rPr>
        <w:t xml:space="preserve">Ebor Lecture series </w:t>
      </w:r>
      <w:r w:rsidRPr="00A6618B">
        <w:rPr>
          <w:rFonts w:ascii="Arial" w:hAnsi="Arial" w:cs="Arial"/>
          <w:sz w:val="24"/>
          <w:szCs w:val="24"/>
        </w:rPr>
        <w:t xml:space="preserve">Administrative </w:t>
      </w:r>
      <w:r>
        <w:rPr>
          <w:rFonts w:ascii="Arial" w:hAnsi="Arial" w:cs="Arial"/>
          <w:sz w:val="24"/>
          <w:szCs w:val="24"/>
        </w:rPr>
        <w:t>Event Lead</w:t>
      </w:r>
    </w:p>
    <w:p w14:paraId="4D9973BC" w14:textId="77777777" w:rsidR="001E73F5" w:rsidRDefault="001E73F5" w:rsidP="001E73F5">
      <w:pPr>
        <w:tabs>
          <w:tab w:val="left" w:pos="4320"/>
        </w:tabs>
        <w:ind w:right="-19"/>
        <w:rPr>
          <w:rFonts w:ascii="Arial" w:hAnsi="Arial" w:cs="Arial"/>
          <w:b/>
          <w:sz w:val="24"/>
          <w:szCs w:val="24"/>
        </w:rPr>
      </w:pPr>
    </w:p>
    <w:p w14:paraId="12F9BFF4" w14:textId="77777777" w:rsidR="001E73F5" w:rsidRPr="00A6618B" w:rsidRDefault="001E73F5" w:rsidP="001E73F5">
      <w:pPr>
        <w:tabs>
          <w:tab w:val="left" w:pos="4320"/>
        </w:tabs>
        <w:ind w:right="-19"/>
        <w:rPr>
          <w:rFonts w:ascii="Arial" w:hAnsi="Arial" w:cs="Arial"/>
          <w:sz w:val="24"/>
          <w:szCs w:val="24"/>
        </w:rPr>
      </w:pPr>
      <w:r w:rsidRPr="00A6618B">
        <w:rPr>
          <w:rFonts w:ascii="Arial" w:hAnsi="Arial" w:cs="Arial"/>
          <w:b/>
          <w:sz w:val="24"/>
          <w:szCs w:val="24"/>
        </w:rPr>
        <w:t>REF:</w:t>
      </w:r>
      <w:r>
        <w:rPr>
          <w:rFonts w:ascii="Arial" w:hAnsi="Arial" w:cs="Arial"/>
          <w:b/>
          <w:sz w:val="24"/>
          <w:szCs w:val="24"/>
        </w:rPr>
        <w:tab/>
      </w:r>
      <w:r>
        <w:rPr>
          <w:rFonts w:ascii="Arial" w:hAnsi="Arial" w:cs="Arial"/>
          <w:bCs/>
          <w:sz w:val="24"/>
          <w:szCs w:val="24"/>
        </w:rPr>
        <w:t>TBC</w:t>
      </w:r>
    </w:p>
    <w:p w14:paraId="1245A027" w14:textId="77777777" w:rsidR="001E73F5" w:rsidRPr="00A6618B" w:rsidRDefault="001E73F5" w:rsidP="001E73F5">
      <w:pPr>
        <w:tabs>
          <w:tab w:val="left" w:pos="4320"/>
        </w:tabs>
        <w:ind w:right="-19"/>
        <w:rPr>
          <w:rFonts w:ascii="Arial" w:hAnsi="Arial" w:cs="Arial"/>
          <w:b/>
          <w:sz w:val="24"/>
          <w:szCs w:val="24"/>
        </w:rPr>
      </w:pPr>
    </w:p>
    <w:p w14:paraId="141DA79A" w14:textId="77777777" w:rsidR="001E73F5" w:rsidRPr="00A6618B" w:rsidRDefault="001E73F5" w:rsidP="001E73F5">
      <w:pPr>
        <w:tabs>
          <w:tab w:val="left" w:pos="4320"/>
        </w:tabs>
        <w:ind w:right="-19"/>
        <w:rPr>
          <w:rFonts w:ascii="Arial" w:hAnsi="Arial" w:cs="Arial"/>
          <w:sz w:val="24"/>
          <w:szCs w:val="24"/>
        </w:rPr>
      </w:pPr>
      <w:r w:rsidRPr="00A6618B">
        <w:rPr>
          <w:rFonts w:ascii="Arial" w:hAnsi="Arial" w:cs="Arial"/>
          <w:b/>
          <w:bCs/>
          <w:sz w:val="24"/>
          <w:szCs w:val="24"/>
        </w:rPr>
        <w:t xml:space="preserve">DEPARTMENT: </w:t>
      </w:r>
      <w:r w:rsidRPr="00A6618B">
        <w:rPr>
          <w:rFonts w:ascii="Arial" w:hAnsi="Arial" w:cs="Arial"/>
          <w:sz w:val="24"/>
          <w:szCs w:val="24"/>
        </w:rPr>
        <w:tab/>
      </w:r>
      <w:r>
        <w:rPr>
          <w:rFonts w:ascii="Arial" w:hAnsi="Arial" w:cs="Arial"/>
          <w:sz w:val="24"/>
          <w:szCs w:val="24"/>
        </w:rPr>
        <w:t>School of Humanities</w:t>
      </w:r>
    </w:p>
    <w:p w14:paraId="50B37199" w14:textId="77777777" w:rsidR="001E73F5" w:rsidRPr="00A6618B" w:rsidRDefault="001E73F5" w:rsidP="001E73F5">
      <w:pPr>
        <w:tabs>
          <w:tab w:val="left" w:pos="4320"/>
        </w:tabs>
        <w:ind w:right="-19"/>
        <w:rPr>
          <w:rFonts w:ascii="Arial" w:hAnsi="Arial" w:cs="Arial"/>
          <w:b/>
          <w:sz w:val="24"/>
          <w:szCs w:val="24"/>
        </w:rPr>
      </w:pPr>
    </w:p>
    <w:p w14:paraId="0F19CC55" w14:textId="7EBD89B9" w:rsidR="001E73F5" w:rsidRPr="00A6618B" w:rsidRDefault="001E73F5" w:rsidP="001E73F5">
      <w:pPr>
        <w:tabs>
          <w:tab w:val="left" w:pos="4320"/>
        </w:tabs>
        <w:ind w:right="-19"/>
        <w:rPr>
          <w:rFonts w:ascii="Arial" w:hAnsi="Arial" w:cs="Arial"/>
          <w:b/>
          <w:sz w:val="24"/>
          <w:szCs w:val="24"/>
        </w:rPr>
      </w:pPr>
      <w:r w:rsidRPr="00A6618B">
        <w:rPr>
          <w:rFonts w:ascii="Arial" w:hAnsi="Arial" w:cs="Arial"/>
          <w:b/>
          <w:sz w:val="24"/>
          <w:szCs w:val="24"/>
        </w:rPr>
        <w:t>GRADE:</w:t>
      </w:r>
      <w:r w:rsidRPr="00A6618B">
        <w:rPr>
          <w:rFonts w:ascii="Arial" w:hAnsi="Arial" w:cs="Arial"/>
          <w:b/>
          <w:sz w:val="24"/>
          <w:szCs w:val="24"/>
        </w:rPr>
        <w:tab/>
      </w:r>
      <w:r>
        <w:rPr>
          <w:rFonts w:ascii="Arial" w:hAnsi="Arial" w:cs="Arial"/>
          <w:bCs/>
          <w:sz w:val="24"/>
          <w:szCs w:val="24"/>
        </w:rPr>
        <w:t xml:space="preserve">4 (p/t, 0.2FTE) </w:t>
      </w:r>
    </w:p>
    <w:p w14:paraId="6BC092DF" w14:textId="77777777" w:rsidR="001E73F5" w:rsidRPr="00A6618B" w:rsidRDefault="001E73F5" w:rsidP="001E73F5">
      <w:pPr>
        <w:tabs>
          <w:tab w:val="left" w:pos="4320"/>
        </w:tabs>
        <w:ind w:right="-19"/>
        <w:rPr>
          <w:rFonts w:ascii="Arial" w:hAnsi="Arial" w:cs="Arial"/>
          <w:b/>
          <w:sz w:val="24"/>
          <w:szCs w:val="24"/>
        </w:rPr>
      </w:pPr>
    </w:p>
    <w:p w14:paraId="55CF657A" w14:textId="77777777" w:rsidR="001E73F5" w:rsidRPr="00A6618B" w:rsidRDefault="001E73F5" w:rsidP="001E73F5">
      <w:pPr>
        <w:ind w:left="2880" w:hanging="2880"/>
        <w:rPr>
          <w:rFonts w:ascii="Arial" w:hAnsi="Arial" w:cs="Arial"/>
          <w:sz w:val="24"/>
          <w:szCs w:val="24"/>
        </w:rPr>
      </w:pPr>
      <w:r w:rsidRPr="00A6618B">
        <w:rPr>
          <w:rFonts w:ascii="Arial" w:hAnsi="Arial" w:cs="Arial"/>
          <w:b/>
          <w:sz w:val="24"/>
          <w:szCs w:val="24"/>
        </w:rPr>
        <w:t>REPORTING TO:</w:t>
      </w:r>
      <w:r w:rsidRPr="00A6618B">
        <w:rPr>
          <w:rFonts w:ascii="Arial" w:hAnsi="Arial" w:cs="Arial"/>
          <w:b/>
          <w:sz w:val="24"/>
          <w:szCs w:val="24"/>
        </w:rPr>
        <w:tab/>
      </w:r>
      <w:r w:rsidRPr="00A6618B">
        <w:rPr>
          <w:rFonts w:ascii="Arial" w:hAnsi="Arial" w:cs="Arial"/>
          <w:b/>
          <w:sz w:val="24"/>
          <w:szCs w:val="24"/>
        </w:rPr>
        <w:tab/>
      </w:r>
      <w:r w:rsidRPr="00A6618B">
        <w:rPr>
          <w:rFonts w:ascii="Arial" w:hAnsi="Arial" w:cs="Arial"/>
          <w:sz w:val="24"/>
          <w:szCs w:val="24"/>
        </w:rPr>
        <w:t xml:space="preserve"> </w:t>
      </w:r>
      <w:r w:rsidRPr="00A6618B">
        <w:rPr>
          <w:rFonts w:ascii="Arial" w:hAnsi="Arial" w:cs="Arial"/>
          <w:sz w:val="24"/>
          <w:szCs w:val="24"/>
        </w:rPr>
        <w:tab/>
      </w:r>
      <w:r>
        <w:rPr>
          <w:rFonts w:ascii="Arial" w:hAnsi="Arial" w:cs="Arial"/>
          <w:sz w:val="24"/>
          <w:szCs w:val="24"/>
        </w:rPr>
        <w:t xml:space="preserve">Professor Esther McIntosh </w:t>
      </w:r>
    </w:p>
    <w:p w14:paraId="1074EBE4" w14:textId="77777777" w:rsidR="001E73F5" w:rsidRPr="00A6618B" w:rsidRDefault="001E73F5" w:rsidP="001E73F5">
      <w:pPr>
        <w:tabs>
          <w:tab w:val="left" w:pos="284"/>
          <w:tab w:val="left" w:pos="450"/>
          <w:tab w:val="left" w:pos="3240"/>
          <w:tab w:val="left" w:pos="4320"/>
        </w:tabs>
        <w:ind w:right="611"/>
        <w:rPr>
          <w:rFonts w:ascii="Arial" w:hAnsi="Arial" w:cs="Arial"/>
          <w:sz w:val="24"/>
          <w:szCs w:val="24"/>
        </w:rPr>
      </w:pPr>
    </w:p>
    <w:p w14:paraId="708A32E3" w14:textId="77777777" w:rsidR="001E73F5" w:rsidRPr="00A6618B" w:rsidRDefault="001E73F5" w:rsidP="001E73F5">
      <w:pPr>
        <w:tabs>
          <w:tab w:val="left" w:pos="4320"/>
        </w:tabs>
        <w:ind w:left="4320" w:right="-19" w:hanging="4320"/>
        <w:rPr>
          <w:rFonts w:ascii="Arial" w:hAnsi="Arial" w:cs="Arial"/>
          <w:sz w:val="24"/>
          <w:szCs w:val="24"/>
        </w:rPr>
      </w:pPr>
      <w:r w:rsidRPr="00A6618B">
        <w:rPr>
          <w:rFonts w:ascii="Arial" w:hAnsi="Arial" w:cs="Arial"/>
          <w:b/>
          <w:bCs/>
          <w:sz w:val="24"/>
          <w:szCs w:val="24"/>
        </w:rPr>
        <w:t>SUPERVISORY RESPONSIBILITY:</w:t>
      </w:r>
      <w:r w:rsidRPr="00A6618B">
        <w:rPr>
          <w:rFonts w:ascii="Arial" w:hAnsi="Arial" w:cs="Arial"/>
          <w:sz w:val="24"/>
          <w:szCs w:val="24"/>
        </w:rPr>
        <w:tab/>
        <w:t>None</w:t>
      </w:r>
    </w:p>
    <w:p w14:paraId="00CF1CFD" w14:textId="77777777" w:rsidR="001E73F5" w:rsidRPr="00A6618B" w:rsidRDefault="001E73F5" w:rsidP="001E73F5">
      <w:pPr>
        <w:rPr>
          <w:rFonts w:ascii="Arial" w:hAnsi="Arial" w:cs="Arial"/>
          <w:b/>
          <w:sz w:val="24"/>
          <w:szCs w:val="24"/>
        </w:rPr>
      </w:pPr>
    </w:p>
    <w:p w14:paraId="2497C664" w14:textId="77777777" w:rsidR="001E73F5" w:rsidRPr="00A6618B" w:rsidRDefault="001E73F5" w:rsidP="001E73F5">
      <w:pPr>
        <w:pStyle w:val="Heading1"/>
        <w:spacing w:before="200" w:after="200"/>
        <w:rPr>
          <w:rFonts w:cs="Arial"/>
        </w:rPr>
      </w:pPr>
      <w:r w:rsidRPr="00A6618B">
        <w:rPr>
          <w:rFonts w:cs="Arial"/>
        </w:rPr>
        <w:t>JOB PURPOSE</w:t>
      </w:r>
    </w:p>
    <w:p w14:paraId="6DA2B1CF" w14:textId="77777777" w:rsidR="001E73F5" w:rsidRPr="00A6618B" w:rsidRDefault="001E73F5" w:rsidP="001E73F5">
      <w:pPr>
        <w:pStyle w:val="paragraph"/>
        <w:spacing w:before="0" w:beforeAutospacing="0" w:after="0" w:afterAutospacing="0"/>
        <w:textAlignment w:val="baseline"/>
        <w:rPr>
          <w:rStyle w:val="eop"/>
          <w:rFonts w:ascii="Arial" w:hAnsi="Arial" w:cs="Arial"/>
        </w:rPr>
      </w:pPr>
    </w:p>
    <w:p w14:paraId="158C427B" w14:textId="033E0E76" w:rsidR="001E73F5" w:rsidRDefault="001E73F5" w:rsidP="001E73F5">
      <w:pPr>
        <w:pStyle w:val="paragraph"/>
        <w:spacing w:before="0" w:beforeAutospacing="0" w:after="0" w:afterAutospacing="0"/>
        <w:textAlignment w:val="baseline"/>
        <w:rPr>
          <w:rStyle w:val="eop"/>
          <w:rFonts w:ascii="Arial" w:hAnsi="Arial" w:cs="Arial"/>
        </w:rPr>
      </w:pPr>
      <w:r w:rsidRPr="00A6618B">
        <w:rPr>
          <w:rStyle w:val="eop"/>
          <w:rFonts w:ascii="Arial" w:hAnsi="Arial" w:cs="Arial"/>
        </w:rPr>
        <w:t xml:space="preserve">The purpose of this role is to </w:t>
      </w:r>
      <w:r>
        <w:rPr>
          <w:rStyle w:val="eop"/>
          <w:rFonts w:ascii="Arial" w:hAnsi="Arial" w:cs="Arial"/>
        </w:rPr>
        <w:t xml:space="preserve">lead on the organisation and </w:t>
      </w:r>
      <w:r w:rsidRPr="00A6618B">
        <w:rPr>
          <w:rStyle w:val="eop"/>
          <w:rFonts w:ascii="Arial" w:hAnsi="Arial" w:cs="Arial"/>
        </w:rPr>
        <w:t>administrati</w:t>
      </w:r>
      <w:r>
        <w:rPr>
          <w:rStyle w:val="eop"/>
          <w:rFonts w:ascii="Arial" w:hAnsi="Arial" w:cs="Arial"/>
        </w:rPr>
        <w:t>on</w:t>
      </w:r>
      <w:r w:rsidR="00142303">
        <w:rPr>
          <w:rStyle w:val="eop"/>
          <w:rFonts w:ascii="Arial" w:hAnsi="Arial" w:cs="Arial"/>
        </w:rPr>
        <w:t xml:space="preserve"> </w:t>
      </w:r>
      <w:r>
        <w:rPr>
          <w:rStyle w:val="eop"/>
          <w:rFonts w:ascii="Arial" w:hAnsi="Arial" w:cs="Arial"/>
        </w:rPr>
        <w:t>of the Ebor Lecture Series</w:t>
      </w:r>
      <w:r w:rsidRPr="00A6618B">
        <w:rPr>
          <w:rStyle w:val="eop"/>
          <w:rFonts w:ascii="Arial" w:hAnsi="Arial" w:cs="Arial"/>
        </w:rPr>
        <w:t>. You will be</w:t>
      </w:r>
      <w:r>
        <w:rPr>
          <w:rStyle w:val="eop"/>
          <w:rFonts w:ascii="Arial" w:hAnsi="Arial" w:cs="Arial"/>
        </w:rPr>
        <w:t xml:space="preserve"> a highly organised individual, </w:t>
      </w:r>
      <w:r w:rsidRPr="00A6618B">
        <w:rPr>
          <w:rStyle w:val="eop"/>
          <w:rFonts w:ascii="Arial" w:hAnsi="Arial" w:cs="Arial"/>
        </w:rPr>
        <w:t xml:space="preserve">proficient in IT and will have excellent administrative, interpersonal and communication skills with meticulous attention to detail and forward planning. </w:t>
      </w:r>
    </w:p>
    <w:p w14:paraId="40DF36AF" w14:textId="77777777" w:rsidR="001E73F5" w:rsidRDefault="001E73F5" w:rsidP="001E73F5">
      <w:pPr>
        <w:pStyle w:val="paragraph"/>
        <w:spacing w:before="0" w:beforeAutospacing="0" w:after="0" w:afterAutospacing="0"/>
        <w:textAlignment w:val="baseline"/>
        <w:rPr>
          <w:rStyle w:val="eop"/>
          <w:rFonts w:ascii="Arial" w:hAnsi="Arial" w:cs="Arial"/>
        </w:rPr>
      </w:pPr>
    </w:p>
    <w:p w14:paraId="4E41B4C9" w14:textId="77777777" w:rsidR="001E73F5" w:rsidRPr="00A6618B" w:rsidRDefault="001E73F5" w:rsidP="001E73F5">
      <w:pPr>
        <w:pStyle w:val="paragraph"/>
        <w:spacing w:before="0" w:beforeAutospacing="0" w:after="0" w:afterAutospacing="0"/>
        <w:textAlignment w:val="baseline"/>
        <w:rPr>
          <w:rFonts w:ascii="Arial" w:hAnsi="Arial" w:cs="Arial"/>
        </w:rPr>
      </w:pPr>
      <w:r>
        <w:rPr>
          <w:rStyle w:val="eop"/>
          <w:rFonts w:ascii="Arial" w:hAnsi="Arial" w:cs="Arial"/>
        </w:rPr>
        <w:t xml:space="preserve">It is envisaged that this role would be offered on a one day a week basis. </w:t>
      </w:r>
    </w:p>
    <w:p w14:paraId="49C15B5C" w14:textId="77777777" w:rsidR="001E73F5" w:rsidRPr="00A6618B" w:rsidRDefault="001E73F5" w:rsidP="001E73F5">
      <w:pPr>
        <w:pStyle w:val="paragraph"/>
        <w:spacing w:before="0" w:beforeAutospacing="0" w:after="0" w:afterAutospacing="0"/>
        <w:textAlignment w:val="baseline"/>
        <w:rPr>
          <w:rFonts w:ascii="Arial" w:hAnsi="Arial" w:cs="Arial"/>
        </w:rPr>
      </w:pPr>
    </w:p>
    <w:p w14:paraId="19DAB82F" w14:textId="77777777" w:rsidR="001E73F5" w:rsidRPr="00A6618B" w:rsidRDefault="001E73F5" w:rsidP="001E73F5">
      <w:pPr>
        <w:pStyle w:val="Heading1"/>
        <w:rPr>
          <w:rFonts w:cs="Arial"/>
        </w:rPr>
      </w:pPr>
      <w:r w:rsidRPr="00A6618B">
        <w:rPr>
          <w:rFonts w:cs="Arial"/>
        </w:rPr>
        <w:t>DUTIES AND RESPONSIBILITIES:</w:t>
      </w:r>
    </w:p>
    <w:p w14:paraId="76D89BCB" w14:textId="77777777" w:rsidR="001E73F5" w:rsidRPr="00A6618B" w:rsidRDefault="001E73F5" w:rsidP="001E73F5">
      <w:pPr>
        <w:rPr>
          <w:rFonts w:ascii="Arial" w:hAnsi="Arial" w:cs="Arial"/>
          <w:b/>
          <w:sz w:val="24"/>
          <w:szCs w:val="24"/>
        </w:rPr>
      </w:pPr>
    </w:p>
    <w:p w14:paraId="6EDDA7D7" w14:textId="617876F6" w:rsidR="001E73F5" w:rsidRPr="00F96421" w:rsidRDefault="001E73F5" w:rsidP="001E73F5">
      <w:pPr>
        <w:rPr>
          <w:rFonts w:ascii="Arial" w:hAnsi="Arial" w:cs="Arial"/>
          <w:b/>
          <w:bCs/>
          <w:sz w:val="24"/>
          <w:szCs w:val="24"/>
        </w:rPr>
      </w:pPr>
      <w:r w:rsidRPr="00F96421">
        <w:rPr>
          <w:rFonts w:ascii="Arial" w:hAnsi="Arial" w:cs="Arial"/>
          <w:b/>
          <w:bCs/>
          <w:sz w:val="24"/>
          <w:szCs w:val="24"/>
        </w:rPr>
        <w:t>Administrati</w:t>
      </w:r>
      <w:r>
        <w:rPr>
          <w:rFonts w:ascii="Arial" w:hAnsi="Arial" w:cs="Arial"/>
          <w:b/>
          <w:bCs/>
          <w:sz w:val="24"/>
          <w:szCs w:val="24"/>
        </w:rPr>
        <w:t xml:space="preserve">ve/ Event Leadership </w:t>
      </w:r>
    </w:p>
    <w:p w14:paraId="487CCEED" w14:textId="77777777" w:rsidR="001E73F5" w:rsidRPr="00800538" w:rsidRDefault="001E73F5" w:rsidP="001E73F5">
      <w:pPr>
        <w:pStyle w:val="ListParagraph"/>
        <w:numPr>
          <w:ilvl w:val="0"/>
          <w:numId w:val="9"/>
        </w:numPr>
        <w:spacing w:after="0"/>
        <w:rPr>
          <w:rFonts w:ascii="Arial" w:hAnsi="Arial" w:cs="Arial"/>
          <w:b/>
          <w:bCs/>
          <w:sz w:val="24"/>
          <w:szCs w:val="24"/>
        </w:rPr>
      </w:pPr>
      <w:r>
        <w:rPr>
          <w:rFonts w:ascii="Arial" w:hAnsi="Arial" w:cs="Arial"/>
          <w:sz w:val="24"/>
          <w:szCs w:val="24"/>
        </w:rPr>
        <w:t xml:space="preserve">To take a lead on the Ebor event </w:t>
      </w:r>
      <w:proofErr w:type="spellStart"/>
      <w:r>
        <w:rPr>
          <w:rFonts w:ascii="Arial" w:hAnsi="Arial" w:cs="Arial"/>
          <w:sz w:val="24"/>
          <w:szCs w:val="24"/>
        </w:rPr>
        <w:t>organisation</w:t>
      </w:r>
      <w:proofErr w:type="spellEnd"/>
      <w:r>
        <w:rPr>
          <w:rFonts w:ascii="Arial" w:hAnsi="Arial" w:cs="Arial"/>
          <w:sz w:val="24"/>
          <w:szCs w:val="24"/>
        </w:rPr>
        <w:t xml:space="preserve">, research and </w:t>
      </w:r>
      <w:r w:rsidRPr="00A6618B">
        <w:rPr>
          <w:rFonts w:ascii="Arial" w:hAnsi="Arial" w:cs="Arial"/>
          <w:sz w:val="24"/>
          <w:szCs w:val="24"/>
        </w:rPr>
        <w:t>plan</w:t>
      </w:r>
      <w:r>
        <w:rPr>
          <w:rFonts w:ascii="Arial" w:hAnsi="Arial" w:cs="Arial"/>
          <w:sz w:val="24"/>
          <w:szCs w:val="24"/>
        </w:rPr>
        <w:t xml:space="preserve">ning, coordinating  the associated </w:t>
      </w:r>
      <w:r w:rsidRPr="00A6618B">
        <w:rPr>
          <w:rFonts w:ascii="Arial" w:hAnsi="Arial" w:cs="Arial"/>
          <w:sz w:val="24"/>
          <w:szCs w:val="24"/>
        </w:rPr>
        <w:t xml:space="preserve">administrative tasks, </w:t>
      </w:r>
      <w:r>
        <w:rPr>
          <w:rFonts w:ascii="Arial" w:hAnsi="Arial" w:cs="Arial"/>
          <w:sz w:val="24"/>
          <w:szCs w:val="24"/>
        </w:rPr>
        <w:t xml:space="preserve">and </w:t>
      </w:r>
      <w:r w:rsidRPr="00A6618B">
        <w:rPr>
          <w:rFonts w:ascii="Arial" w:hAnsi="Arial" w:cs="Arial"/>
          <w:sz w:val="24"/>
          <w:szCs w:val="24"/>
        </w:rPr>
        <w:t>working</w:t>
      </w:r>
      <w:r>
        <w:rPr>
          <w:rFonts w:ascii="Arial" w:hAnsi="Arial" w:cs="Arial"/>
          <w:sz w:val="24"/>
          <w:szCs w:val="24"/>
        </w:rPr>
        <w:t xml:space="preserve"> </w:t>
      </w:r>
      <w:r w:rsidRPr="00A6618B">
        <w:rPr>
          <w:rFonts w:ascii="Arial" w:hAnsi="Arial" w:cs="Arial"/>
          <w:sz w:val="24"/>
          <w:szCs w:val="24"/>
        </w:rPr>
        <w:t>to ensure all is delivered in a timely manner.</w:t>
      </w:r>
    </w:p>
    <w:p w14:paraId="771B429F" w14:textId="77777777" w:rsidR="001E73F5" w:rsidRPr="00800538" w:rsidRDefault="001E73F5" w:rsidP="001E73F5">
      <w:pPr>
        <w:pStyle w:val="ListParagraph"/>
        <w:numPr>
          <w:ilvl w:val="0"/>
          <w:numId w:val="9"/>
        </w:numPr>
        <w:spacing w:after="0"/>
        <w:rPr>
          <w:rFonts w:ascii="Arial" w:hAnsi="Arial" w:cs="Arial"/>
          <w:sz w:val="24"/>
          <w:szCs w:val="24"/>
        </w:rPr>
      </w:pPr>
      <w:r>
        <w:rPr>
          <w:rFonts w:ascii="Arial" w:hAnsi="Arial" w:cs="Arial"/>
          <w:sz w:val="24"/>
          <w:szCs w:val="24"/>
        </w:rPr>
        <w:t>To effectively build contacts and networks with staff from across York St John University and the Ebor partners, including teams such as Events, Marketing, Communications and Finance</w:t>
      </w:r>
      <w:r w:rsidRPr="00A6618B">
        <w:rPr>
          <w:rFonts w:ascii="Arial" w:hAnsi="Arial" w:cs="Arial"/>
          <w:sz w:val="24"/>
          <w:szCs w:val="24"/>
        </w:rPr>
        <w:t>.</w:t>
      </w:r>
    </w:p>
    <w:p w14:paraId="6BD7B682" w14:textId="77777777" w:rsidR="001E73F5" w:rsidRDefault="001E73F5" w:rsidP="001E73F5">
      <w:pPr>
        <w:numPr>
          <w:ilvl w:val="0"/>
          <w:numId w:val="9"/>
        </w:numPr>
        <w:spacing w:line="276" w:lineRule="auto"/>
        <w:contextualSpacing/>
        <w:rPr>
          <w:rFonts w:ascii="Arial" w:eastAsia="Calibri" w:hAnsi="Arial" w:cs="Arial"/>
          <w:sz w:val="24"/>
          <w:szCs w:val="24"/>
          <w:lang w:eastAsia="en-US"/>
        </w:rPr>
      </w:pPr>
      <w:r w:rsidRPr="00A6618B">
        <w:rPr>
          <w:rFonts w:ascii="Arial" w:eastAsia="Calibri" w:hAnsi="Arial" w:cs="Arial"/>
          <w:sz w:val="24"/>
          <w:szCs w:val="24"/>
          <w:lang w:eastAsia="en-US"/>
        </w:rPr>
        <w:t xml:space="preserve">To </w:t>
      </w:r>
      <w:r>
        <w:rPr>
          <w:rFonts w:ascii="Arial" w:eastAsia="Calibri" w:hAnsi="Arial" w:cs="Arial"/>
          <w:sz w:val="24"/>
          <w:szCs w:val="24"/>
          <w:lang w:eastAsia="en-US"/>
        </w:rPr>
        <w:t>be able to successfully research and liaise with external speakers regarding event organisation requirements including agreeing fees</w:t>
      </w:r>
      <w:r w:rsidRPr="00A6618B">
        <w:rPr>
          <w:rFonts w:ascii="Arial" w:eastAsia="Calibri" w:hAnsi="Arial" w:cs="Arial"/>
          <w:sz w:val="24"/>
          <w:szCs w:val="24"/>
          <w:lang w:eastAsia="en-US"/>
        </w:rPr>
        <w:t>.</w:t>
      </w:r>
    </w:p>
    <w:p w14:paraId="4D819708" w14:textId="77777777" w:rsidR="001E73F5" w:rsidRDefault="001E73F5" w:rsidP="001E73F5">
      <w:pPr>
        <w:numPr>
          <w:ilvl w:val="0"/>
          <w:numId w:val="9"/>
        </w:numPr>
        <w:spacing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To assist in the advertising and promotion of the Ebor lecture series as well as managing the YouTube channel. </w:t>
      </w:r>
    </w:p>
    <w:p w14:paraId="7F8BE6D8" w14:textId="77777777" w:rsidR="001E73F5" w:rsidRDefault="001E73F5" w:rsidP="001E73F5">
      <w:pPr>
        <w:numPr>
          <w:ilvl w:val="0"/>
          <w:numId w:val="9"/>
        </w:numPr>
        <w:spacing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To liaise with the York St John Humanities School Operations Manager to ensure the External Speakers are set up for payment and submit any necessary expense forms. </w:t>
      </w:r>
    </w:p>
    <w:p w14:paraId="3523DD9D" w14:textId="77777777" w:rsidR="001E73F5" w:rsidRDefault="001E73F5" w:rsidP="001E73F5">
      <w:pPr>
        <w:numPr>
          <w:ilvl w:val="0"/>
          <w:numId w:val="9"/>
        </w:numPr>
        <w:spacing w:line="276" w:lineRule="auto"/>
        <w:contextualSpacing/>
        <w:rPr>
          <w:rFonts w:ascii="Arial" w:eastAsia="Calibri" w:hAnsi="Arial" w:cs="Arial"/>
          <w:sz w:val="24"/>
          <w:szCs w:val="24"/>
          <w:lang w:eastAsia="en-US"/>
        </w:rPr>
      </w:pPr>
      <w:r>
        <w:rPr>
          <w:rFonts w:ascii="Arial" w:hAnsi="Arial" w:cs="Arial"/>
          <w:sz w:val="24"/>
          <w:szCs w:val="24"/>
        </w:rPr>
        <w:t>To be responsible for c</w:t>
      </w:r>
      <w:r w:rsidRPr="00A6618B">
        <w:rPr>
          <w:rFonts w:ascii="Arial" w:hAnsi="Arial" w:cs="Arial"/>
          <w:sz w:val="24"/>
          <w:szCs w:val="24"/>
        </w:rPr>
        <w:t>ompleting relevant forms and processes</w:t>
      </w:r>
      <w:r w:rsidRPr="00A6618B">
        <w:rPr>
          <w:rFonts w:ascii="Arial" w:hAnsi="Arial" w:cs="Arial"/>
          <w:b/>
          <w:bCs/>
          <w:sz w:val="24"/>
          <w:szCs w:val="24"/>
        </w:rPr>
        <w:t xml:space="preserve">, </w:t>
      </w:r>
      <w:r w:rsidRPr="00A6618B">
        <w:rPr>
          <w:rFonts w:ascii="Arial" w:hAnsi="Arial" w:cs="Arial"/>
          <w:sz w:val="24"/>
          <w:szCs w:val="24"/>
        </w:rPr>
        <w:t>including</w:t>
      </w:r>
      <w:r>
        <w:rPr>
          <w:rFonts w:ascii="Arial" w:hAnsi="Arial" w:cs="Arial"/>
          <w:sz w:val="24"/>
          <w:szCs w:val="24"/>
        </w:rPr>
        <w:t xml:space="preserve"> event set-up forms, external speaker forms etc.</w:t>
      </w:r>
    </w:p>
    <w:p w14:paraId="3BF98E4D" w14:textId="77777777" w:rsidR="001E73F5" w:rsidRPr="00A6618B" w:rsidRDefault="001E73F5" w:rsidP="001E73F5">
      <w:pPr>
        <w:numPr>
          <w:ilvl w:val="0"/>
          <w:numId w:val="9"/>
        </w:numPr>
        <w:spacing w:line="276" w:lineRule="auto"/>
        <w:contextualSpacing/>
        <w:rPr>
          <w:rFonts w:ascii="Arial" w:eastAsia="Calibri" w:hAnsi="Arial" w:cs="Arial"/>
          <w:sz w:val="24"/>
          <w:szCs w:val="24"/>
          <w:lang w:eastAsia="en-US"/>
        </w:rPr>
      </w:pPr>
      <w:r w:rsidRPr="00A6618B">
        <w:rPr>
          <w:rFonts w:ascii="Arial" w:eastAsia="Calibri" w:hAnsi="Arial" w:cs="Arial"/>
          <w:sz w:val="24"/>
          <w:szCs w:val="24"/>
          <w:lang w:eastAsia="en-US"/>
        </w:rPr>
        <w:t xml:space="preserve">To </w:t>
      </w:r>
      <w:r>
        <w:rPr>
          <w:rFonts w:ascii="Arial" w:eastAsia="Calibri" w:hAnsi="Arial" w:cs="Arial"/>
          <w:sz w:val="24"/>
          <w:szCs w:val="24"/>
          <w:lang w:eastAsia="en-US"/>
        </w:rPr>
        <w:t>attend the events and act as a first point of contact</w:t>
      </w:r>
      <w:r w:rsidRPr="00A6618B">
        <w:rPr>
          <w:rFonts w:ascii="Arial" w:eastAsia="Calibri" w:hAnsi="Arial" w:cs="Arial"/>
          <w:sz w:val="24"/>
          <w:szCs w:val="24"/>
          <w:lang w:eastAsia="en-US"/>
        </w:rPr>
        <w:t>.</w:t>
      </w:r>
    </w:p>
    <w:p w14:paraId="6FD4F7A3" w14:textId="77777777" w:rsidR="001E73F5" w:rsidRPr="00AF13B9" w:rsidRDefault="001E73F5" w:rsidP="001E73F5">
      <w:pPr>
        <w:numPr>
          <w:ilvl w:val="0"/>
          <w:numId w:val="9"/>
        </w:numPr>
        <w:spacing w:line="276" w:lineRule="auto"/>
        <w:contextualSpacing/>
        <w:rPr>
          <w:rFonts w:ascii="Arial" w:eastAsia="Calibri" w:hAnsi="Arial" w:cs="Arial"/>
          <w:sz w:val="24"/>
          <w:szCs w:val="24"/>
          <w:lang w:eastAsia="en-US"/>
        </w:rPr>
      </w:pPr>
      <w:r w:rsidRPr="00A6618B">
        <w:rPr>
          <w:rFonts w:ascii="Arial" w:eastAsia="Calibri" w:hAnsi="Arial" w:cs="Arial"/>
          <w:sz w:val="24"/>
          <w:szCs w:val="24"/>
          <w:lang w:eastAsia="en-US"/>
        </w:rPr>
        <w:lastRenderedPageBreak/>
        <w:t xml:space="preserve">To ensure </w:t>
      </w:r>
      <w:r>
        <w:rPr>
          <w:rFonts w:ascii="Arial" w:eastAsia="Calibri" w:hAnsi="Arial" w:cs="Arial"/>
          <w:sz w:val="24"/>
          <w:szCs w:val="24"/>
          <w:lang w:eastAsia="en-US"/>
        </w:rPr>
        <w:t xml:space="preserve">event related </w:t>
      </w:r>
      <w:r w:rsidRPr="00A6618B">
        <w:rPr>
          <w:rFonts w:ascii="Arial" w:eastAsia="Calibri" w:hAnsi="Arial" w:cs="Arial"/>
          <w:sz w:val="24"/>
          <w:szCs w:val="24"/>
          <w:lang w:eastAsia="en-US"/>
        </w:rPr>
        <w:t xml:space="preserve">required tasks and deadlines are </w:t>
      </w:r>
      <w:r>
        <w:rPr>
          <w:rFonts w:ascii="Arial" w:eastAsia="Calibri" w:hAnsi="Arial" w:cs="Arial"/>
          <w:sz w:val="24"/>
          <w:szCs w:val="24"/>
          <w:lang w:eastAsia="en-US"/>
        </w:rPr>
        <w:t>met</w:t>
      </w:r>
      <w:r w:rsidRPr="00A6618B">
        <w:rPr>
          <w:rFonts w:ascii="Arial" w:eastAsia="Calibri" w:hAnsi="Arial" w:cs="Arial"/>
          <w:sz w:val="24"/>
          <w:szCs w:val="24"/>
          <w:lang w:eastAsia="en-US"/>
        </w:rPr>
        <w:t>.</w:t>
      </w:r>
    </w:p>
    <w:p w14:paraId="582D15FC" w14:textId="77777777" w:rsidR="001E73F5" w:rsidRPr="00F96421" w:rsidRDefault="001E73F5" w:rsidP="001E73F5">
      <w:pPr>
        <w:rPr>
          <w:rFonts w:ascii="Arial" w:hAnsi="Arial" w:cs="Arial"/>
          <w:sz w:val="24"/>
          <w:szCs w:val="24"/>
        </w:rPr>
      </w:pPr>
    </w:p>
    <w:p w14:paraId="54B1426E" w14:textId="77777777" w:rsidR="001E73F5" w:rsidRPr="00A6618B" w:rsidRDefault="001E73F5" w:rsidP="001E73F5">
      <w:pPr>
        <w:pStyle w:val="Heading2"/>
      </w:pPr>
      <w:r w:rsidRPr="00A6618B">
        <w:t>Plus</w:t>
      </w:r>
    </w:p>
    <w:p w14:paraId="2F4E66A8" w14:textId="77777777" w:rsidR="001E73F5" w:rsidRPr="00A6618B" w:rsidRDefault="001E73F5" w:rsidP="001E73F5">
      <w:pPr>
        <w:pStyle w:val="BodyTextIndent"/>
        <w:numPr>
          <w:ilvl w:val="0"/>
          <w:numId w:val="1"/>
        </w:numPr>
        <w:tabs>
          <w:tab w:val="clear" w:pos="720"/>
          <w:tab w:val="left" w:pos="0"/>
          <w:tab w:val="num" w:pos="540"/>
        </w:tabs>
        <w:spacing w:after="0" w:line="276" w:lineRule="auto"/>
        <w:ind w:left="540" w:hanging="540"/>
        <w:jc w:val="both"/>
        <w:rPr>
          <w:rFonts w:ascii="Arial" w:hAnsi="Arial" w:cs="Arial"/>
          <w:sz w:val="24"/>
          <w:szCs w:val="24"/>
        </w:rPr>
      </w:pPr>
      <w:r w:rsidRPr="00A6618B">
        <w:rPr>
          <w:rFonts w:ascii="Arial" w:hAnsi="Arial" w:cs="Arial"/>
          <w:sz w:val="24"/>
          <w:szCs w:val="24"/>
        </w:rPr>
        <w:t>Any other duties as may reasonably be required.</w:t>
      </w:r>
    </w:p>
    <w:p w14:paraId="6DC4F5B3" w14:textId="77777777" w:rsidR="001E73F5" w:rsidRPr="00A6618B" w:rsidRDefault="001E73F5" w:rsidP="001E73F5">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A6618B">
        <w:rPr>
          <w:rFonts w:ascii="Arial" w:hAnsi="Arial" w:cs="Arial"/>
          <w:sz w:val="24"/>
          <w:szCs w:val="24"/>
        </w:rPr>
        <w:t>Ensure that the highest standards of professional performance are maintained.</w:t>
      </w:r>
    </w:p>
    <w:p w14:paraId="3812B67C" w14:textId="77777777" w:rsidR="001E73F5" w:rsidRPr="00A6618B" w:rsidRDefault="001E73F5" w:rsidP="001E73F5">
      <w:pPr>
        <w:pStyle w:val="BodyTextIndent"/>
        <w:numPr>
          <w:ilvl w:val="0"/>
          <w:numId w:val="1"/>
        </w:numPr>
        <w:tabs>
          <w:tab w:val="clear" w:pos="720"/>
          <w:tab w:val="num" w:pos="540"/>
        </w:tabs>
        <w:spacing w:after="0" w:line="276" w:lineRule="auto"/>
        <w:ind w:left="540" w:hanging="540"/>
        <w:jc w:val="both"/>
        <w:rPr>
          <w:rFonts w:ascii="Arial" w:eastAsia="Arial" w:hAnsi="Arial" w:cs="Arial"/>
          <w:sz w:val="24"/>
          <w:szCs w:val="24"/>
        </w:rPr>
      </w:pPr>
      <w:r w:rsidRPr="00A6618B">
        <w:rPr>
          <w:rFonts w:ascii="Arial" w:hAnsi="Arial" w:cs="Arial"/>
          <w:sz w:val="24"/>
          <w:szCs w:val="24"/>
        </w:rPr>
        <w:t xml:space="preserve">Demonstrate a personal commitment to equality, diversity and inclusion and ensure equal opportunities are integral to the work of the department. </w:t>
      </w:r>
    </w:p>
    <w:p w14:paraId="40EF8099" w14:textId="77777777" w:rsidR="001E73F5" w:rsidRPr="00A6618B" w:rsidRDefault="001E73F5" w:rsidP="001E73F5">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A6618B">
        <w:rPr>
          <w:rFonts w:ascii="Arial" w:hAnsi="Arial" w:cs="Arial"/>
          <w:sz w:val="24"/>
          <w:szCs w:val="24"/>
        </w:rPr>
        <w:t>Ensure compliance with relevant legislation and statutory codes of practice, as advised.</w:t>
      </w:r>
    </w:p>
    <w:p w14:paraId="3F254759" w14:textId="77777777" w:rsidR="001E73F5" w:rsidRPr="00A6618B" w:rsidRDefault="001E73F5" w:rsidP="001E73F5">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A6618B">
        <w:rPr>
          <w:rFonts w:ascii="Arial" w:hAnsi="Arial" w:cs="Arial"/>
          <w:sz w:val="24"/>
          <w:szCs w:val="24"/>
        </w:rPr>
        <w:t>Participate in the arrangements for performance review.</w:t>
      </w:r>
    </w:p>
    <w:p w14:paraId="142EEC0A" w14:textId="77777777" w:rsidR="001E73F5" w:rsidRPr="00A6618B" w:rsidRDefault="001E73F5" w:rsidP="001E73F5">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A6618B">
        <w:rPr>
          <w:rFonts w:ascii="Arial" w:hAnsi="Arial" w:cs="Arial"/>
          <w:sz w:val="24"/>
          <w:szCs w:val="24"/>
        </w:rPr>
        <w:t>Ensure that professional skills are regularly updated through participation in training and development activities.</w:t>
      </w:r>
    </w:p>
    <w:p w14:paraId="6721F2C7" w14:textId="77777777" w:rsidR="001E73F5" w:rsidRPr="00A6618B" w:rsidRDefault="001E73F5" w:rsidP="001E73F5">
      <w:pPr>
        <w:pStyle w:val="BodyTextIndent"/>
        <w:numPr>
          <w:ilvl w:val="0"/>
          <w:numId w:val="1"/>
        </w:numPr>
        <w:tabs>
          <w:tab w:val="clear" w:pos="720"/>
          <w:tab w:val="num" w:pos="540"/>
        </w:tabs>
        <w:spacing w:after="0" w:line="276" w:lineRule="auto"/>
        <w:ind w:left="540" w:hanging="540"/>
        <w:jc w:val="both"/>
        <w:rPr>
          <w:rFonts w:ascii="Arial" w:hAnsi="Arial" w:cs="Arial"/>
          <w:sz w:val="24"/>
          <w:szCs w:val="24"/>
        </w:rPr>
      </w:pPr>
      <w:r w:rsidRPr="00A6618B">
        <w:rPr>
          <w:rFonts w:ascii="Arial" w:hAnsi="Arial" w:cs="Arial"/>
          <w:sz w:val="24"/>
          <w:szCs w:val="24"/>
        </w:rPr>
        <w:t>Ensure all University policies are implemented within the remit of this post.</w:t>
      </w:r>
    </w:p>
    <w:p w14:paraId="1C6BB082" w14:textId="77777777" w:rsidR="001E73F5" w:rsidRPr="00A6618B" w:rsidRDefault="001E73F5" w:rsidP="001E73F5">
      <w:pPr>
        <w:pStyle w:val="BodyTextIndent"/>
        <w:tabs>
          <w:tab w:val="left" w:pos="0"/>
          <w:tab w:val="num" w:pos="420"/>
          <w:tab w:val="num" w:pos="540"/>
        </w:tabs>
        <w:spacing w:after="0" w:line="276" w:lineRule="auto"/>
        <w:ind w:left="540" w:hanging="540"/>
        <w:jc w:val="both"/>
        <w:rPr>
          <w:rFonts w:ascii="Arial" w:hAnsi="Arial" w:cs="Arial"/>
          <w:sz w:val="24"/>
          <w:szCs w:val="24"/>
        </w:rPr>
      </w:pPr>
    </w:p>
    <w:p w14:paraId="6A5F3A80" w14:textId="77777777" w:rsidR="001E73F5" w:rsidRPr="00A6618B" w:rsidRDefault="001E73F5" w:rsidP="001E73F5">
      <w:pPr>
        <w:pStyle w:val="Heading1"/>
        <w:rPr>
          <w:rFonts w:eastAsia="SimSun" w:cs="Arial"/>
          <w:lang w:eastAsia="zh-CN"/>
        </w:rPr>
      </w:pPr>
      <w:r w:rsidRPr="00A6618B">
        <w:rPr>
          <w:rFonts w:eastAsia="SimSun" w:cs="Arial"/>
          <w:lang w:eastAsia="zh-CN"/>
        </w:rPr>
        <w:t>HEALTH &amp; SAFETY</w:t>
      </w:r>
    </w:p>
    <w:p w14:paraId="62542115" w14:textId="77777777" w:rsidR="001E73F5" w:rsidRPr="00A6618B" w:rsidRDefault="001E73F5" w:rsidP="001E73F5">
      <w:pPr>
        <w:spacing w:line="276" w:lineRule="auto"/>
        <w:jc w:val="both"/>
        <w:rPr>
          <w:rFonts w:ascii="Arial" w:eastAsia="SimSun" w:hAnsi="Arial" w:cs="Arial"/>
          <w:sz w:val="24"/>
          <w:szCs w:val="24"/>
          <w:lang w:eastAsia="zh-CN"/>
        </w:rPr>
      </w:pPr>
    </w:p>
    <w:p w14:paraId="508601A3" w14:textId="77777777" w:rsidR="001E73F5" w:rsidRDefault="001E73F5" w:rsidP="001E73F5">
      <w:pPr>
        <w:spacing w:line="276" w:lineRule="auto"/>
        <w:rPr>
          <w:rFonts w:ascii="Arial" w:eastAsia="SimSun" w:hAnsi="Arial" w:cs="Arial"/>
          <w:sz w:val="24"/>
          <w:szCs w:val="24"/>
          <w:lang w:eastAsia="zh-CN"/>
        </w:rPr>
      </w:pPr>
      <w:r w:rsidRPr="00A6618B">
        <w:rPr>
          <w:rFonts w:ascii="Arial" w:eastAsia="SimSun" w:hAnsi="Arial" w:cs="Arial"/>
          <w:sz w:val="24"/>
          <w:szCs w:val="24"/>
          <w:lang w:eastAsia="zh-CN"/>
        </w:rPr>
        <w:t xml:space="preserve">Under the Health &amp; Safety at Work Act 1974, whilst at work, members of staff must take reasonable care for their own health and safety and that of any other person who may be affected by their acts or omissions. </w:t>
      </w:r>
    </w:p>
    <w:p w14:paraId="3FF9B058" w14:textId="77777777" w:rsidR="001E73F5" w:rsidRDefault="001E73F5" w:rsidP="001E73F5">
      <w:pPr>
        <w:spacing w:line="276" w:lineRule="auto"/>
        <w:rPr>
          <w:rFonts w:ascii="Arial" w:eastAsia="SimSun" w:hAnsi="Arial" w:cs="Arial"/>
          <w:sz w:val="24"/>
          <w:szCs w:val="24"/>
          <w:lang w:eastAsia="zh-CN"/>
        </w:rPr>
      </w:pPr>
    </w:p>
    <w:p w14:paraId="68EEE98C" w14:textId="77777777" w:rsidR="001E73F5" w:rsidRDefault="001E73F5" w:rsidP="001E73F5">
      <w:pPr>
        <w:ind w:left="180" w:right="255"/>
        <w:rPr>
          <w:rFonts w:ascii="Arial" w:hAnsi="Arial" w:cs="Arial"/>
          <w:sz w:val="20"/>
        </w:rPr>
      </w:pPr>
      <w:r>
        <w:rPr>
          <w:rFonts w:ascii="Arial" w:hAnsi="Arial" w:cs="Arial"/>
          <w:i/>
          <w:sz w:val="20"/>
        </w:rPr>
        <w:t>This is not a comprehensive definition of the post. Postholders are expected to undertake any work that comes with the remit of the post’s main objective. This job description will be kept under review and may be changed at any time subject to consultation with the postholder.</w:t>
      </w:r>
    </w:p>
    <w:p w14:paraId="308287F0" w14:textId="77777777" w:rsidR="001E73F5" w:rsidRDefault="001E73F5" w:rsidP="001E73F5">
      <w:pPr>
        <w:spacing w:line="276" w:lineRule="auto"/>
        <w:rPr>
          <w:rFonts w:ascii="Arial" w:eastAsia="SimSun" w:hAnsi="Arial" w:cs="Arial"/>
          <w:sz w:val="24"/>
          <w:szCs w:val="24"/>
          <w:lang w:eastAsia="zh-CN"/>
        </w:rPr>
      </w:pPr>
    </w:p>
    <w:p w14:paraId="0126B5EA" w14:textId="7F90E822" w:rsidR="004B6C9E" w:rsidRPr="00163AAA" w:rsidRDefault="00AE17F6" w:rsidP="001E73F5">
      <w:pPr>
        <w:ind w:left="-567" w:right="-567"/>
        <w:rPr>
          <w:rFonts w:ascii="Arial" w:hAnsi="Arial" w:cs="Arial"/>
        </w:rPr>
      </w:pPr>
      <w:r>
        <w:t xml:space="preserve">            </w:t>
      </w:r>
    </w:p>
    <w:p w14:paraId="451D9418" w14:textId="1A37E2BE" w:rsidR="005D3D39" w:rsidRDefault="00EB316B" w:rsidP="00EB316B">
      <w:pPr>
        <w:ind w:right="-19"/>
        <w:rPr>
          <w:rFonts w:ascii="Arial" w:hAnsi="Arial" w:cs="Arial"/>
          <w:i/>
        </w:rPr>
      </w:pPr>
      <w:r>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7E6FF5F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1E73F5">
        <w:rPr>
          <w:rFonts w:ascii="Arial" w:hAnsi="Arial" w:cs="Arial"/>
          <w:sz w:val="24"/>
          <w:szCs w:val="24"/>
        </w:rPr>
        <w:t xml:space="preserve">Ebor Lecture series </w:t>
      </w:r>
      <w:r w:rsidR="001E73F5" w:rsidRPr="00A6618B">
        <w:rPr>
          <w:rFonts w:ascii="Arial" w:hAnsi="Arial" w:cs="Arial"/>
          <w:sz w:val="24"/>
          <w:szCs w:val="24"/>
        </w:rPr>
        <w:t xml:space="preserve">Administrative </w:t>
      </w:r>
      <w:r w:rsidR="001E73F5">
        <w:rPr>
          <w:rFonts w:ascii="Arial" w:hAnsi="Arial" w:cs="Arial"/>
          <w:sz w:val="24"/>
          <w:szCs w:val="24"/>
        </w:rPr>
        <w:t>Event Lead</w:t>
      </w:r>
    </w:p>
    <w:p w14:paraId="703C8328" w14:textId="158C0212"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1E73F5">
        <w:rPr>
          <w:rFonts w:ascii="Arial" w:hAnsi="Arial"/>
          <w:bCs/>
          <w:szCs w:val="22"/>
        </w:rPr>
        <w:t>School of Humanities</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0D5B05DF" w:rsidR="00C26101" w:rsidRPr="00C26101" w:rsidRDefault="00537B56" w:rsidP="005702D1">
            <w:pPr>
              <w:spacing w:before="40" w:after="120"/>
              <w:rPr>
                <w:rFonts w:ascii="Arial" w:hAnsi="Arial" w:cs="Arial"/>
                <w:szCs w:val="22"/>
              </w:rPr>
            </w:pPr>
            <w:r>
              <w:rPr>
                <w:rFonts w:ascii="Arial" w:hAnsi="Arial" w:cs="Arial"/>
                <w:szCs w:val="22"/>
              </w:rPr>
              <w:t>Good Standard of education</w:t>
            </w:r>
          </w:p>
        </w:tc>
        <w:tc>
          <w:tcPr>
            <w:tcW w:w="1984" w:type="dxa"/>
          </w:tcPr>
          <w:p w14:paraId="10422A71" w14:textId="44A41D63" w:rsidR="00C26101" w:rsidRPr="00C26101" w:rsidRDefault="00537B56" w:rsidP="00C26101">
            <w:pPr>
              <w:spacing w:before="40" w:after="120"/>
              <w:rPr>
                <w:rFonts w:ascii="Arial" w:hAnsi="Arial" w:cs="Arial"/>
                <w:szCs w:val="22"/>
              </w:rPr>
            </w:pPr>
            <w:r>
              <w:rPr>
                <w:rFonts w:ascii="Arial" w:hAnsi="Arial" w:cs="Arial"/>
                <w:szCs w:val="22"/>
              </w:rPr>
              <w:t>E</w:t>
            </w:r>
            <w:r w:rsidR="004B0BBD">
              <w:rPr>
                <w:rFonts w:ascii="Arial" w:hAnsi="Arial" w:cs="Arial"/>
                <w:szCs w:val="22"/>
              </w:rPr>
              <w:t>ssential</w:t>
            </w:r>
          </w:p>
        </w:tc>
        <w:tc>
          <w:tcPr>
            <w:tcW w:w="1985" w:type="dxa"/>
          </w:tcPr>
          <w:p w14:paraId="5562E487" w14:textId="09C3354A" w:rsidR="00C26101" w:rsidRPr="00C26101" w:rsidRDefault="004B0BBD" w:rsidP="00C26101">
            <w:pPr>
              <w:spacing w:before="40" w:after="120"/>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57198E47" w14:textId="5B45C13C" w:rsidR="003F0241" w:rsidRPr="00537B56" w:rsidRDefault="00537B56" w:rsidP="00537B56">
            <w:pPr>
              <w:rPr>
                <w:rFonts w:ascii="Arial" w:hAnsi="Arial"/>
                <w:szCs w:val="22"/>
              </w:rPr>
            </w:pPr>
            <w:r w:rsidRPr="00537B56">
              <w:rPr>
                <w:rFonts w:ascii="Arial" w:hAnsi="Arial"/>
                <w:szCs w:val="22"/>
              </w:rPr>
              <w:t xml:space="preserve">Excellent standard of computer literacy with Microsoft Office applications (Word, Excel Access etc)  </w:t>
            </w:r>
          </w:p>
        </w:tc>
        <w:tc>
          <w:tcPr>
            <w:tcW w:w="1984" w:type="dxa"/>
          </w:tcPr>
          <w:p w14:paraId="0A74179B" w14:textId="03CC1232" w:rsidR="003F0241" w:rsidRPr="00537B56" w:rsidRDefault="00537B56" w:rsidP="009D0E2A">
            <w:pPr>
              <w:spacing w:before="40" w:after="120"/>
              <w:rPr>
                <w:rFonts w:ascii="Arial" w:hAnsi="Arial" w:cs="Arial"/>
                <w:szCs w:val="22"/>
              </w:rPr>
            </w:pPr>
            <w:r w:rsidRPr="00537B56">
              <w:rPr>
                <w:rFonts w:ascii="Arial" w:hAnsi="Arial" w:cs="Arial"/>
                <w:szCs w:val="22"/>
              </w:rPr>
              <w:t>E</w:t>
            </w:r>
            <w:r w:rsidR="004B0BBD">
              <w:rPr>
                <w:rFonts w:ascii="Arial" w:hAnsi="Arial" w:cs="Arial"/>
                <w:szCs w:val="22"/>
              </w:rPr>
              <w:t>ssential</w:t>
            </w:r>
          </w:p>
        </w:tc>
        <w:tc>
          <w:tcPr>
            <w:tcW w:w="1985" w:type="dxa"/>
          </w:tcPr>
          <w:p w14:paraId="693462EB" w14:textId="77777777" w:rsidR="003F0241" w:rsidRDefault="00537B56" w:rsidP="009D0E2A">
            <w:pPr>
              <w:spacing w:before="40" w:after="120"/>
              <w:rPr>
                <w:rFonts w:ascii="Arial" w:hAnsi="Arial" w:cs="Arial"/>
                <w:szCs w:val="22"/>
              </w:rPr>
            </w:pPr>
            <w:r w:rsidRPr="00537B56">
              <w:rPr>
                <w:rFonts w:ascii="Arial" w:hAnsi="Arial" w:cs="Arial"/>
                <w:szCs w:val="22"/>
              </w:rPr>
              <w:t>A</w:t>
            </w:r>
            <w:r w:rsidR="004B0BBD">
              <w:rPr>
                <w:rFonts w:ascii="Arial" w:hAnsi="Arial" w:cs="Arial"/>
                <w:szCs w:val="22"/>
              </w:rPr>
              <w:t>pplication/</w:t>
            </w:r>
          </w:p>
          <w:p w14:paraId="22BA58AC" w14:textId="4875BAD3" w:rsidR="004B0BBD" w:rsidRPr="00537B56" w:rsidRDefault="004B0BBD" w:rsidP="009D0E2A">
            <w:pPr>
              <w:spacing w:before="40" w:after="120"/>
              <w:rPr>
                <w:rFonts w:ascii="Arial" w:hAnsi="Arial" w:cs="Arial"/>
                <w:szCs w:val="22"/>
              </w:rPr>
            </w:pPr>
            <w:r>
              <w:rPr>
                <w:rFonts w:ascii="Arial" w:hAnsi="Arial" w:cs="Arial"/>
                <w:szCs w:val="22"/>
              </w:rPr>
              <w:t>Interview</w:t>
            </w:r>
          </w:p>
        </w:tc>
      </w:tr>
      <w:tr w:rsidR="00C26101" w:rsidRPr="00C26101" w14:paraId="47925B41" w14:textId="77777777" w:rsidTr="00D60BA1">
        <w:trPr>
          <w:trHeight w:val="467"/>
        </w:trPr>
        <w:tc>
          <w:tcPr>
            <w:tcW w:w="5778" w:type="dxa"/>
          </w:tcPr>
          <w:p w14:paraId="2F1AC883" w14:textId="5AA96829" w:rsidR="003F0241" w:rsidRPr="00C26101" w:rsidRDefault="00537B56" w:rsidP="009D0E2A">
            <w:pPr>
              <w:spacing w:before="40" w:after="120"/>
              <w:rPr>
                <w:rFonts w:ascii="Arial" w:hAnsi="Arial" w:cs="Arial"/>
                <w:szCs w:val="22"/>
              </w:rPr>
            </w:pPr>
            <w:bookmarkStart w:id="1" w:name="_Hlk81321202"/>
            <w:r>
              <w:rPr>
                <w:rStyle w:val="normaltextrun"/>
                <w:rFonts w:ascii="Arial" w:hAnsi="Arial" w:cs="Arial"/>
                <w:color w:val="000000"/>
                <w:szCs w:val="22"/>
                <w:shd w:val="clear" w:color="auto" w:fill="FFFFFF"/>
              </w:rPr>
              <w:t>Relevant experience leading events.  </w:t>
            </w:r>
            <w:r>
              <w:rPr>
                <w:rStyle w:val="eop"/>
                <w:rFonts w:ascii="Arial" w:hAnsi="Arial" w:cs="Arial"/>
                <w:color w:val="000000"/>
                <w:szCs w:val="22"/>
                <w:shd w:val="clear" w:color="auto" w:fill="FFFFFF"/>
              </w:rPr>
              <w:t> </w:t>
            </w:r>
          </w:p>
        </w:tc>
        <w:tc>
          <w:tcPr>
            <w:tcW w:w="1984" w:type="dxa"/>
          </w:tcPr>
          <w:p w14:paraId="318B1A83" w14:textId="5A0599EB" w:rsidR="003F0241" w:rsidRPr="00C26101" w:rsidRDefault="004B0BBD" w:rsidP="00537B56">
            <w:pPr>
              <w:spacing w:before="40" w:after="120"/>
              <w:rPr>
                <w:rFonts w:ascii="Arial" w:hAnsi="Arial" w:cs="Arial"/>
                <w:szCs w:val="22"/>
              </w:rPr>
            </w:pPr>
            <w:r w:rsidRPr="00537B56">
              <w:rPr>
                <w:rFonts w:ascii="Arial" w:hAnsi="Arial" w:cs="Arial"/>
                <w:szCs w:val="22"/>
              </w:rPr>
              <w:t>E</w:t>
            </w:r>
            <w:r>
              <w:rPr>
                <w:rFonts w:ascii="Arial" w:hAnsi="Arial" w:cs="Arial"/>
                <w:szCs w:val="22"/>
              </w:rPr>
              <w:t>ssential</w:t>
            </w:r>
          </w:p>
        </w:tc>
        <w:tc>
          <w:tcPr>
            <w:tcW w:w="1985" w:type="dxa"/>
          </w:tcPr>
          <w:p w14:paraId="73339CFB"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4084F406" w14:textId="1E1A4B56" w:rsidR="003F0241" w:rsidRPr="00C26101" w:rsidRDefault="004B0BBD" w:rsidP="004B0BBD">
            <w:pPr>
              <w:spacing w:before="40" w:after="120"/>
              <w:rPr>
                <w:rFonts w:ascii="Arial" w:hAnsi="Arial" w:cs="Arial"/>
                <w:szCs w:val="22"/>
              </w:rPr>
            </w:pPr>
            <w:r>
              <w:rPr>
                <w:rFonts w:ascii="Arial" w:hAnsi="Arial" w:cs="Arial"/>
                <w:szCs w:val="22"/>
              </w:rPr>
              <w:t>Interview</w:t>
            </w:r>
          </w:p>
        </w:tc>
      </w:tr>
      <w:tr w:rsidR="00537B56" w:rsidRPr="00C26101" w14:paraId="58A8FEBA" w14:textId="77777777" w:rsidTr="00D60BA1">
        <w:trPr>
          <w:trHeight w:val="467"/>
        </w:trPr>
        <w:tc>
          <w:tcPr>
            <w:tcW w:w="5778" w:type="dxa"/>
          </w:tcPr>
          <w:p w14:paraId="002A4A51" w14:textId="3EC24EE0" w:rsidR="00537B56" w:rsidRDefault="00537B56" w:rsidP="009D0E2A">
            <w:pPr>
              <w:spacing w:before="40" w:after="120"/>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 xml:space="preserve">Experience of leading on administrative tasks.  </w:t>
            </w:r>
          </w:p>
        </w:tc>
        <w:tc>
          <w:tcPr>
            <w:tcW w:w="1984" w:type="dxa"/>
          </w:tcPr>
          <w:p w14:paraId="7171C32A" w14:textId="1800598C" w:rsidR="00537B56" w:rsidRDefault="004B0BBD" w:rsidP="00537B56">
            <w:pPr>
              <w:spacing w:before="40" w:after="120"/>
              <w:rPr>
                <w:rFonts w:ascii="Arial" w:hAnsi="Arial" w:cs="Arial"/>
                <w:szCs w:val="22"/>
              </w:rPr>
            </w:pPr>
            <w:r w:rsidRPr="00537B56">
              <w:rPr>
                <w:rFonts w:ascii="Arial" w:hAnsi="Arial" w:cs="Arial"/>
                <w:szCs w:val="22"/>
              </w:rPr>
              <w:t>E</w:t>
            </w:r>
            <w:r>
              <w:rPr>
                <w:rFonts w:ascii="Arial" w:hAnsi="Arial" w:cs="Arial"/>
                <w:szCs w:val="22"/>
              </w:rPr>
              <w:t>ssential</w:t>
            </w:r>
          </w:p>
        </w:tc>
        <w:tc>
          <w:tcPr>
            <w:tcW w:w="1985" w:type="dxa"/>
          </w:tcPr>
          <w:p w14:paraId="1CD33D52"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345915E0" w14:textId="6EE43C97" w:rsidR="00537B56" w:rsidRDefault="004B0BBD" w:rsidP="004B0BBD">
            <w:pPr>
              <w:spacing w:before="40" w:after="120"/>
              <w:rPr>
                <w:rFonts w:ascii="Arial" w:hAnsi="Arial" w:cs="Arial"/>
                <w:szCs w:val="22"/>
              </w:rPr>
            </w:pPr>
            <w:r>
              <w:rPr>
                <w:rFonts w:ascii="Arial" w:hAnsi="Arial" w:cs="Arial"/>
                <w:szCs w:val="22"/>
              </w:rPr>
              <w:t>Interview</w:t>
            </w:r>
          </w:p>
        </w:tc>
      </w:tr>
      <w:tr w:rsidR="00313422" w:rsidRPr="00C26101" w14:paraId="6A023370" w14:textId="77777777" w:rsidTr="00D60BA1">
        <w:trPr>
          <w:trHeight w:val="467"/>
        </w:trPr>
        <w:tc>
          <w:tcPr>
            <w:tcW w:w="5778" w:type="dxa"/>
          </w:tcPr>
          <w:p w14:paraId="02495710" w14:textId="34319DA2" w:rsidR="00313422" w:rsidRDefault="00313422" w:rsidP="009D0E2A">
            <w:pPr>
              <w:spacing w:before="40" w:after="120"/>
              <w:rPr>
                <w:rStyle w:val="normaltextrun"/>
                <w:rFonts w:ascii="Arial" w:hAnsi="Arial" w:cs="Arial"/>
                <w:color w:val="000000"/>
                <w:szCs w:val="22"/>
                <w:shd w:val="clear" w:color="auto" w:fill="FFFFFF"/>
              </w:rPr>
            </w:pPr>
            <w:r>
              <w:rPr>
                <w:rStyle w:val="normaltextrun"/>
                <w:rFonts w:ascii="Arial" w:hAnsi="Arial" w:cs="Arial"/>
                <w:color w:val="000000"/>
                <w:szCs w:val="22"/>
                <w:shd w:val="clear" w:color="auto" w:fill="FFFFFF"/>
              </w:rPr>
              <w:t>Experience in using social media in the workplace</w:t>
            </w:r>
          </w:p>
        </w:tc>
        <w:tc>
          <w:tcPr>
            <w:tcW w:w="1984" w:type="dxa"/>
          </w:tcPr>
          <w:p w14:paraId="529DA6F3" w14:textId="15707F70" w:rsidR="00313422" w:rsidRDefault="00313422" w:rsidP="00537B56">
            <w:pPr>
              <w:spacing w:before="40" w:after="120"/>
              <w:rPr>
                <w:rFonts w:ascii="Arial" w:hAnsi="Arial" w:cs="Arial"/>
                <w:szCs w:val="22"/>
              </w:rPr>
            </w:pPr>
            <w:r>
              <w:rPr>
                <w:rFonts w:ascii="Arial" w:hAnsi="Arial" w:cs="Arial"/>
                <w:szCs w:val="22"/>
              </w:rPr>
              <w:t>D</w:t>
            </w:r>
            <w:r w:rsidR="004B0BBD">
              <w:rPr>
                <w:rFonts w:ascii="Arial" w:hAnsi="Arial" w:cs="Arial"/>
                <w:szCs w:val="22"/>
              </w:rPr>
              <w:t>esirable</w:t>
            </w:r>
          </w:p>
        </w:tc>
        <w:tc>
          <w:tcPr>
            <w:tcW w:w="1985" w:type="dxa"/>
          </w:tcPr>
          <w:p w14:paraId="75B79C2C"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051AA395" w14:textId="1FEF3414" w:rsidR="00313422" w:rsidRDefault="004B0BBD" w:rsidP="004B0BBD">
            <w:pPr>
              <w:spacing w:before="40" w:after="120"/>
              <w:rPr>
                <w:rFonts w:ascii="Arial" w:hAnsi="Arial" w:cs="Arial"/>
                <w:szCs w:val="22"/>
              </w:rPr>
            </w:pPr>
            <w:r>
              <w:rPr>
                <w:rFonts w:ascii="Arial" w:hAnsi="Arial" w:cs="Arial"/>
                <w:szCs w:val="22"/>
              </w:rPr>
              <w:t>Interview</w:t>
            </w:r>
          </w:p>
        </w:tc>
      </w:tr>
      <w:tr w:rsidR="00C26101" w:rsidRPr="00C26101" w14:paraId="68B38BAE" w14:textId="77777777" w:rsidTr="00D60BA1">
        <w:trPr>
          <w:trHeight w:val="467"/>
        </w:trPr>
        <w:tc>
          <w:tcPr>
            <w:tcW w:w="5778" w:type="dxa"/>
          </w:tcPr>
          <w:p w14:paraId="54C3949E" w14:textId="533FD83F" w:rsidR="003F0241" w:rsidRPr="00C26101" w:rsidRDefault="00537B56" w:rsidP="009D0E2A">
            <w:pPr>
              <w:spacing w:before="40" w:after="120"/>
              <w:rPr>
                <w:rFonts w:ascii="Arial" w:hAnsi="Arial" w:cs="Arial"/>
                <w:szCs w:val="22"/>
              </w:rPr>
            </w:pPr>
            <w:r>
              <w:rPr>
                <w:rStyle w:val="normaltextrun"/>
                <w:rFonts w:ascii="Arial" w:hAnsi="Arial" w:cs="Arial"/>
                <w:color w:val="000000"/>
                <w:szCs w:val="22"/>
                <w:shd w:val="clear" w:color="auto" w:fill="FFFFFF"/>
              </w:rPr>
              <w:t>Experience of working with a variety of internal and external stakeholders at all levels.</w:t>
            </w:r>
            <w:r>
              <w:rPr>
                <w:rStyle w:val="eop"/>
                <w:rFonts w:ascii="Arial" w:hAnsi="Arial" w:cs="Arial"/>
                <w:color w:val="000000"/>
                <w:szCs w:val="22"/>
                <w:shd w:val="clear" w:color="auto" w:fill="FFFFFF"/>
              </w:rPr>
              <w:t> </w:t>
            </w:r>
          </w:p>
        </w:tc>
        <w:tc>
          <w:tcPr>
            <w:tcW w:w="1984" w:type="dxa"/>
          </w:tcPr>
          <w:p w14:paraId="6E296097" w14:textId="78C2B94A" w:rsidR="003F0241" w:rsidRPr="00C26101" w:rsidRDefault="004B0BBD" w:rsidP="00537B56">
            <w:pPr>
              <w:spacing w:before="40" w:after="120"/>
              <w:rPr>
                <w:rFonts w:ascii="Arial" w:hAnsi="Arial" w:cs="Arial"/>
                <w:szCs w:val="22"/>
              </w:rPr>
            </w:pPr>
            <w:r w:rsidRPr="00537B56">
              <w:rPr>
                <w:rFonts w:ascii="Arial" w:hAnsi="Arial" w:cs="Arial"/>
                <w:szCs w:val="22"/>
              </w:rPr>
              <w:t>E</w:t>
            </w:r>
            <w:r>
              <w:rPr>
                <w:rFonts w:ascii="Arial" w:hAnsi="Arial" w:cs="Arial"/>
                <w:szCs w:val="22"/>
              </w:rPr>
              <w:t>ssential</w:t>
            </w:r>
          </w:p>
        </w:tc>
        <w:tc>
          <w:tcPr>
            <w:tcW w:w="1985" w:type="dxa"/>
          </w:tcPr>
          <w:p w14:paraId="1197B4F2" w14:textId="46A0C523"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446B6FF9" w14:textId="0405698E" w:rsidR="003F0241" w:rsidRPr="00C26101" w:rsidRDefault="004B0BBD" w:rsidP="004B0BBD">
            <w:pPr>
              <w:spacing w:before="40" w:after="120"/>
              <w:rPr>
                <w:rFonts w:ascii="Arial" w:hAnsi="Arial" w:cs="Arial"/>
                <w:szCs w:val="22"/>
              </w:rPr>
            </w:pPr>
            <w:r>
              <w:rPr>
                <w:rFonts w:ascii="Arial" w:hAnsi="Arial" w:cs="Arial"/>
                <w:szCs w:val="22"/>
              </w:rPr>
              <w:t>Interview</w:t>
            </w:r>
          </w:p>
        </w:tc>
      </w:tr>
      <w:tr w:rsidR="00C26101" w:rsidRPr="00C26101" w14:paraId="3A68B498" w14:textId="77777777" w:rsidTr="00D60BA1">
        <w:trPr>
          <w:trHeight w:val="467"/>
        </w:trPr>
        <w:tc>
          <w:tcPr>
            <w:tcW w:w="5778" w:type="dxa"/>
          </w:tcPr>
          <w:p w14:paraId="4B028573" w14:textId="0F30FC3E" w:rsidR="003F0241" w:rsidRPr="00C26101" w:rsidRDefault="00537B56" w:rsidP="009D0E2A">
            <w:pPr>
              <w:spacing w:before="40" w:after="120"/>
              <w:rPr>
                <w:rFonts w:ascii="Arial" w:hAnsi="Arial" w:cs="Arial"/>
                <w:szCs w:val="22"/>
              </w:rPr>
            </w:pPr>
            <w:r>
              <w:rPr>
                <w:rFonts w:ascii="Arial" w:hAnsi="Arial" w:cs="Arial"/>
                <w:szCs w:val="22"/>
              </w:rPr>
              <w:t>Knowledge and experience working in H</w:t>
            </w:r>
            <w:r w:rsidR="0065581C">
              <w:rPr>
                <w:rFonts w:ascii="Arial" w:hAnsi="Arial" w:cs="Arial"/>
                <w:szCs w:val="22"/>
              </w:rPr>
              <w:t xml:space="preserve">igher </w:t>
            </w:r>
            <w:r>
              <w:rPr>
                <w:rFonts w:ascii="Arial" w:hAnsi="Arial" w:cs="Arial"/>
                <w:szCs w:val="22"/>
              </w:rPr>
              <w:t>E</w:t>
            </w:r>
            <w:r w:rsidR="0065581C">
              <w:rPr>
                <w:rFonts w:ascii="Arial" w:hAnsi="Arial" w:cs="Arial"/>
                <w:szCs w:val="22"/>
              </w:rPr>
              <w:t>ducation</w:t>
            </w:r>
          </w:p>
        </w:tc>
        <w:tc>
          <w:tcPr>
            <w:tcW w:w="1984" w:type="dxa"/>
          </w:tcPr>
          <w:p w14:paraId="3AC6748E" w14:textId="4FE03622" w:rsidR="003F0241" w:rsidRPr="00C26101" w:rsidRDefault="004B0BBD" w:rsidP="00537B56">
            <w:pPr>
              <w:spacing w:before="40" w:after="120"/>
              <w:rPr>
                <w:rFonts w:ascii="Arial" w:hAnsi="Arial" w:cs="Arial"/>
                <w:szCs w:val="22"/>
              </w:rPr>
            </w:pPr>
            <w:r>
              <w:rPr>
                <w:rFonts w:ascii="Arial" w:hAnsi="Arial" w:cs="Arial"/>
                <w:szCs w:val="22"/>
              </w:rPr>
              <w:t>Desirable</w:t>
            </w:r>
          </w:p>
        </w:tc>
        <w:tc>
          <w:tcPr>
            <w:tcW w:w="1985" w:type="dxa"/>
          </w:tcPr>
          <w:p w14:paraId="7AE67446"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6A723503" w14:textId="76079D6F" w:rsidR="003F0241" w:rsidRPr="00C26101" w:rsidRDefault="004B0BBD" w:rsidP="004B0BBD">
            <w:pPr>
              <w:spacing w:before="40" w:after="120"/>
              <w:rPr>
                <w:rFonts w:ascii="Arial" w:hAnsi="Arial" w:cs="Arial"/>
                <w:szCs w:val="22"/>
              </w:rPr>
            </w:pPr>
            <w:r>
              <w:rPr>
                <w:rFonts w:ascii="Arial" w:hAnsi="Arial" w:cs="Arial"/>
                <w:szCs w:val="22"/>
              </w:rPr>
              <w:t>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1DEF998E" w:rsidR="00C26101" w:rsidRPr="00C26101" w:rsidRDefault="004B0BBD" w:rsidP="00C26101">
            <w:pPr>
              <w:spacing w:before="40" w:after="120"/>
              <w:rPr>
                <w:rFonts w:ascii="Arial" w:hAnsi="Arial" w:cs="Arial"/>
                <w:iCs/>
                <w:szCs w:val="22"/>
              </w:rPr>
            </w:pPr>
            <w:r w:rsidRPr="00537B56">
              <w:rPr>
                <w:rFonts w:ascii="Arial" w:hAnsi="Arial" w:cs="Arial"/>
                <w:szCs w:val="22"/>
              </w:rPr>
              <w:t>E</w:t>
            </w:r>
            <w:r>
              <w:rPr>
                <w:rFonts w:ascii="Arial" w:hAnsi="Arial" w:cs="Arial"/>
                <w:szCs w:val="22"/>
              </w:rPr>
              <w:t>ssential</w:t>
            </w:r>
          </w:p>
        </w:tc>
        <w:tc>
          <w:tcPr>
            <w:tcW w:w="1985" w:type="dxa"/>
          </w:tcPr>
          <w:p w14:paraId="598C82B1"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360066EB" w14:textId="7E7E9D22" w:rsidR="00C26101" w:rsidRPr="00C26101" w:rsidRDefault="004B0BBD" w:rsidP="004B0BBD">
            <w:pPr>
              <w:spacing w:before="40" w:after="120"/>
              <w:rPr>
                <w:rFonts w:ascii="Arial" w:hAnsi="Arial" w:cs="Arial"/>
                <w:iCs/>
                <w:szCs w:val="22"/>
              </w:rPr>
            </w:pPr>
            <w:r>
              <w:rPr>
                <w:rFonts w:ascii="Arial" w:hAnsi="Arial" w:cs="Arial"/>
                <w:szCs w:val="22"/>
              </w:rPr>
              <w:t>Interview</w:t>
            </w:r>
          </w:p>
        </w:tc>
      </w:tr>
      <w:tr w:rsidR="00C26101" w:rsidRPr="00C26101" w14:paraId="3775BF9F" w14:textId="77777777" w:rsidTr="00D60BA1">
        <w:trPr>
          <w:trHeight w:val="467"/>
        </w:trPr>
        <w:tc>
          <w:tcPr>
            <w:tcW w:w="5778" w:type="dxa"/>
          </w:tcPr>
          <w:p w14:paraId="667BF125" w14:textId="030C0C9B" w:rsidR="00C26101" w:rsidRPr="00C26101" w:rsidRDefault="00537B56" w:rsidP="005702D1">
            <w:pPr>
              <w:spacing w:before="40" w:after="120"/>
              <w:rPr>
                <w:rFonts w:ascii="Arial" w:hAnsi="Arial" w:cs="Arial"/>
                <w:iCs/>
                <w:szCs w:val="22"/>
              </w:rPr>
            </w:pPr>
            <w:r>
              <w:rPr>
                <w:rStyle w:val="normaltextrun"/>
                <w:rFonts w:ascii="Arial" w:hAnsi="Arial" w:cs="Arial"/>
                <w:color w:val="000000"/>
                <w:szCs w:val="22"/>
                <w:shd w:val="clear" w:color="auto" w:fill="FFFFFF"/>
              </w:rPr>
              <w:t>Excellent interpersonal skills, with the ability to manage multiple stakeholders.</w:t>
            </w:r>
          </w:p>
        </w:tc>
        <w:tc>
          <w:tcPr>
            <w:tcW w:w="1984" w:type="dxa"/>
          </w:tcPr>
          <w:p w14:paraId="3BDF096F" w14:textId="112A400B" w:rsidR="00C26101" w:rsidRPr="00C26101" w:rsidRDefault="004B0BBD" w:rsidP="00C26101">
            <w:pPr>
              <w:spacing w:before="40" w:after="120"/>
              <w:rPr>
                <w:rFonts w:ascii="Arial" w:hAnsi="Arial" w:cs="Arial"/>
                <w:iCs/>
                <w:szCs w:val="22"/>
              </w:rPr>
            </w:pPr>
            <w:r w:rsidRPr="00537B56">
              <w:rPr>
                <w:rFonts w:ascii="Arial" w:hAnsi="Arial" w:cs="Arial"/>
                <w:szCs w:val="22"/>
              </w:rPr>
              <w:t>E</w:t>
            </w:r>
            <w:r>
              <w:rPr>
                <w:rFonts w:ascii="Arial" w:hAnsi="Arial" w:cs="Arial"/>
                <w:szCs w:val="22"/>
              </w:rPr>
              <w:t>ssential</w:t>
            </w:r>
          </w:p>
        </w:tc>
        <w:tc>
          <w:tcPr>
            <w:tcW w:w="1985" w:type="dxa"/>
          </w:tcPr>
          <w:p w14:paraId="71E31CA0"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7679BDDD" w14:textId="30CE2D12" w:rsidR="00C26101" w:rsidRPr="00C26101" w:rsidRDefault="004B0BBD" w:rsidP="004B0BBD">
            <w:pPr>
              <w:spacing w:before="40" w:after="120"/>
              <w:rPr>
                <w:rFonts w:ascii="Arial" w:hAnsi="Arial" w:cs="Arial"/>
                <w:iCs/>
                <w:szCs w:val="22"/>
              </w:rPr>
            </w:pPr>
            <w:r>
              <w:rPr>
                <w:rFonts w:ascii="Arial" w:hAnsi="Arial" w:cs="Arial"/>
                <w:szCs w:val="22"/>
              </w:rPr>
              <w:t>Interview</w:t>
            </w:r>
          </w:p>
        </w:tc>
      </w:tr>
      <w:tr w:rsidR="00537B56" w:rsidRPr="00C26101" w14:paraId="17AEEBD3" w14:textId="77777777" w:rsidTr="00D60BA1">
        <w:trPr>
          <w:trHeight w:val="467"/>
        </w:trPr>
        <w:tc>
          <w:tcPr>
            <w:tcW w:w="5778" w:type="dxa"/>
          </w:tcPr>
          <w:p w14:paraId="651E5937" w14:textId="2C99B301" w:rsidR="00537B56" w:rsidRDefault="00537B56" w:rsidP="005702D1">
            <w:pPr>
              <w:spacing w:before="40" w:after="120"/>
              <w:rPr>
                <w:rStyle w:val="normaltextrun"/>
                <w:rFonts w:ascii="Arial" w:hAnsi="Arial" w:cs="Arial"/>
                <w:color w:val="000000"/>
                <w:szCs w:val="22"/>
                <w:shd w:val="clear" w:color="auto" w:fill="FFFFFF"/>
              </w:rPr>
            </w:pPr>
            <w:r w:rsidRPr="000640A1">
              <w:rPr>
                <w:rFonts w:ascii="Arial" w:hAnsi="Arial" w:cs="Arial"/>
                <w:szCs w:val="22"/>
              </w:rPr>
              <w:t>Excellent organisational skills</w:t>
            </w:r>
          </w:p>
        </w:tc>
        <w:tc>
          <w:tcPr>
            <w:tcW w:w="1984" w:type="dxa"/>
          </w:tcPr>
          <w:p w14:paraId="58516F84" w14:textId="7D4219C1" w:rsidR="00537B56" w:rsidRDefault="004B0BBD" w:rsidP="00C26101">
            <w:pPr>
              <w:spacing w:before="40" w:after="120"/>
              <w:rPr>
                <w:rFonts w:ascii="Arial" w:hAnsi="Arial" w:cs="Arial"/>
                <w:iCs/>
                <w:szCs w:val="22"/>
              </w:rPr>
            </w:pPr>
            <w:r w:rsidRPr="00537B56">
              <w:rPr>
                <w:rFonts w:ascii="Arial" w:hAnsi="Arial" w:cs="Arial"/>
                <w:szCs w:val="22"/>
              </w:rPr>
              <w:t>E</w:t>
            </w:r>
            <w:r>
              <w:rPr>
                <w:rFonts w:ascii="Arial" w:hAnsi="Arial" w:cs="Arial"/>
                <w:szCs w:val="22"/>
              </w:rPr>
              <w:t>ssential</w:t>
            </w:r>
          </w:p>
        </w:tc>
        <w:tc>
          <w:tcPr>
            <w:tcW w:w="1985" w:type="dxa"/>
          </w:tcPr>
          <w:p w14:paraId="16656CB1"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4730014E" w14:textId="4C077DDE" w:rsidR="00537B56" w:rsidRDefault="004B0BBD" w:rsidP="004B0BBD">
            <w:pPr>
              <w:spacing w:before="40" w:after="120"/>
              <w:rPr>
                <w:rFonts w:ascii="Arial" w:hAnsi="Arial" w:cs="Arial"/>
                <w:iCs/>
                <w:szCs w:val="22"/>
              </w:rPr>
            </w:pPr>
            <w:r>
              <w:rPr>
                <w:rFonts w:ascii="Arial" w:hAnsi="Arial" w:cs="Arial"/>
                <w:szCs w:val="22"/>
              </w:rPr>
              <w:t>Interview</w:t>
            </w:r>
          </w:p>
        </w:tc>
      </w:tr>
      <w:tr w:rsidR="00C26101" w:rsidRPr="00C26101" w14:paraId="7F7FC168" w14:textId="77777777" w:rsidTr="00D60BA1">
        <w:trPr>
          <w:trHeight w:val="467"/>
        </w:trPr>
        <w:tc>
          <w:tcPr>
            <w:tcW w:w="5778" w:type="dxa"/>
          </w:tcPr>
          <w:p w14:paraId="3B4505D0" w14:textId="7FA7FB9E" w:rsidR="00C26101" w:rsidRPr="00C26101" w:rsidRDefault="00537B56" w:rsidP="005702D1">
            <w:pPr>
              <w:spacing w:before="40" w:after="120"/>
              <w:rPr>
                <w:rFonts w:ascii="Arial" w:hAnsi="Arial" w:cs="Arial"/>
                <w:iCs/>
                <w:szCs w:val="22"/>
              </w:rPr>
            </w:pPr>
            <w:r>
              <w:rPr>
                <w:rStyle w:val="normaltextrun"/>
                <w:rFonts w:ascii="Arial" w:hAnsi="Arial" w:cs="Arial"/>
                <w:color w:val="000000"/>
                <w:szCs w:val="22"/>
                <w:shd w:val="clear" w:color="auto" w:fill="FFFFFF"/>
              </w:rPr>
              <w:t>Strong written and verbal communication skills with the ability to adapt message</w:t>
            </w:r>
            <w:r w:rsidR="0065581C">
              <w:rPr>
                <w:rStyle w:val="normaltextrun"/>
                <w:rFonts w:ascii="Arial" w:hAnsi="Arial" w:cs="Arial"/>
                <w:color w:val="000000"/>
                <w:szCs w:val="22"/>
                <w:shd w:val="clear" w:color="auto" w:fill="FFFFFF"/>
              </w:rPr>
              <w:t>s</w:t>
            </w:r>
            <w:r>
              <w:rPr>
                <w:rStyle w:val="normaltextrun"/>
                <w:rFonts w:ascii="Arial" w:hAnsi="Arial" w:cs="Arial"/>
                <w:color w:val="000000"/>
                <w:szCs w:val="22"/>
                <w:shd w:val="clear" w:color="auto" w:fill="FFFFFF"/>
              </w:rPr>
              <w:t xml:space="preserve"> to different media and audiences.</w:t>
            </w:r>
            <w:r>
              <w:rPr>
                <w:rStyle w:val="eop"/>
                <w:rFonts w:ascii="Arial" w:hAnsi="Arial" w:cs="Arial"/>
                <w:color w:val="000000"/>
                <w:szCs w:val="22"/>
                <w:shd w:val="clear" w:color="auto" w:fill="FFFFFF"/>
              </w:rPr>
              <w:t> </w:t>
            </w:r>
          </w:p>
        </w:tc>
        <w:tc>
          <w:tcPr>
            <w:tcW w:w="1984" w:type="dxa"/>
          </w:tcPr>
          <w:p w14:paraId="61FCC83D" w14:textId="7C9CCA47" w:rsidR="00C26101" w:rsidRPr="00C26101" w:rsidRDefault="004B0BBD" w:rsidP="00C26101">
            <w:pPr>
              <w:spacing w:before="40" w:after="120"/>
              <w:rPr>
                <w:rFonts w:ascii="Arial" w:hAnsi="Arial" w:cs="Arial"/>
                <w:iCs/>
                <w:szCs w:val="22"/>
              </w:rPr>
            </w:pPr>
            <w:r w:rsidRPr="00537B56">
              <w:rPr>
                <w:rFonts w:ascii="Arial" w:hAnsi="Arial" w:cs="Arial"/>
                <w:szCs w:val="22"/>
              </w:rPr>
              <w:t>E</w:t>
            </w:r>
            <w:r>
              <w:rPr>
                <w:rFonts w:ascii="Arial" w:hAnsi="Arial" w:cs="Arial"/>
                <w:szCs w:val="22"/>
              </w:rPr>
              <w:t>ssential</w:t>
            </w:r>
          </w:p>
        </w:tc>
        <w:tc>
          <w:tcPr>
            <w:tcW w:w="1985" w:type="dxa"/>
          </w:tcPr>
          <w:p w14:paraId="43096304"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399AB788" w14:textId="5A285C34" w:rsidR="00C26101" w:rsidRPr="00C26101" w:rsidRDefault="004B0BBD" w:rsidP="004B0BBD">
            <w:pPr>
              <w:spacing w:before="40" w:after="120"/>
              <w:rPr>
                <w:rFonts w:ascii="Arial" w:hAnsi="Arial" w:cs="Arial"/>
                <w:iCs/>
                <w:szCs w:val="22"/>
              </w:rPr>
            </w:pPr>
            <w:r>
              <w:rPr>
                <w:rFonts w:ascii="Arial" w:hAnsi="Arial" w:cs="Arial"/>
                <w:szCs w:val="22"/>
              </w:rPr>
              <w:t>Interview</w:t>
            </w:r>
          </w:p>
        </w:tc>
      </w:tr>
      <w:tr w:rsidR="00537B56" w:rsidRPr="00C26101" w14:paraId="03CB688E" w14:textId="77777777" w:rsidTr="00D60BA1">
        <w:trPr>
          <w:trHeight w:val="467"/>
        </w:trPr>
        <w:tc>
          <w:tcPr>
            <w:tcW w:w="5778" w:type="dxa"/>
          </w:tcPr>
          <w:p w14:paraId="2FD7F5C3" w14:textId="5C877773" w:rsidR="00537B56" w:rsidRDefault="00537B56" w:rsidP="005702D1">
            <w:pPr>
              <w:spacing w:before="40" w:after="120"/>
              <w:rPr>
                <w:rStyle w:val="normaltextrun"/>
                <w:rFonts w:ascii="Arial" w:hAnsi="Arial" w:cs="Arial"/>
                <w:color w:val="000000"/>
                <w:szCs w:val="22"/>
                <w:shd w:val="clear" w:color="auto" w:fill="FFFFFF"/>
              </w:rPr>
            </w:pPr>
            <w:r w:rsidRPr="004D2D32">
              <w:rPr>
                <w:rFonts w:ascii="Arial" w:hAnsi="Arial" w:cs="Arial"/>
                <w:szCs w:val="22"/>
              </w:rPr>
              <w:lastRenderedPageBreak/>
              <w:t xml:space="preserve">Ability to work effectively under pressure and </w:t>
            </w:r>
            <w:r w:rsidR="0065581C">
              <w:rPr>
                <w:rFonts w:ascii="Arial" w:hAnsi="Arial" w:cs="Arial"/>
                <w:szCs w:val="22"/>
              </w:rPr>
              <w:t xml:space="preserve">to </w:t>
            </w:r>
            <w:r w:rsidRPr="004D2D32">
              <w:rPr>
                <w:rFonts w:ascii="Arial" w:hAnsi="Arial" w:cs="Arial"/>
                <w:szCs w:val="22"/>
              </w:rPr>
              <w:t>tight deadlines</w:t>
            </w:r>
            <w:r>
              <w:rPr>
                <w:rFonts w:ascii="Arial" w:hAnsi="Arial" w:cs="Arial"/>
                <w:szCs w:val="22"/>
              </w:rPr>
              <w:t>.</w:t>
            </w:r>
          </w:p>
        </w:tc>
        <w:tc>
          <w:tcPr>
            <w:tcW w:w="1984" w:type="dxa"/>
          </w:tcPr>
          <w:p w14:paraId="0AFC0CCA" w14:textId="43AAD436" w:rsidR="00537B56" w:rsidRDefault="004B0BBD" w:rsidP="00C26101">
            <w:pPr>
              <w:spacing w:before="40" w:after="120"/>
              <w:rPr>
                <w:rFonts w:ascii="Arial" w:hAnsi="Arial" w:cs="Arial"/>
                <w:iCs/>
                <w:szCs w:val="22"/>
              </w:rPr>
            </w:pPr>
            <w:r w:rsidRPr="00537B56">
              <w:rPr>
                <w:rFonts w:ascii="Arial" w:hAnsi="Arial" w:cs="Arial"/>
                <w:szCs w:val="22"/>
              </w:rPr>
              <w:t>E</w:t>
            </w:r>
            <w:r>
              <w:rPr>
                <w:rFonts w:ascii="Arial" w:hAnsi="Arial" w:cs="Arial"/>
                <w:szCs w:val="22"/>
              </w:rPr>
              <w:t>ssential</w:t>
            </w:r>
          </w:p>
        </w:tc>
        <w:tc>
          <w:tcPr>
            <w:tcW w:w="1985" w:type="dxa"/>
          </w:tcPr>
          <w:p w14:paraId="16D9198F" w14:textId="77777777" w:rsidR="004B0BBD" w:rsidRDefault="004B0BBD" w:rsidP="004B0BBD">
            <w:pPr>
              <w:spacing w:before="40" w:after="120"/>
              <w:rPr>
                <w:rFonts w:ascii="Arial" w:hAnsi="Arial" w:cs="Arial"/>
                <w:szCs w:val="22"/>
              </w:rPr>
            </w:pPr>
            <w:r w:rsidRPr="00537B56">
              <w:rPr>
                <w:rFonts w:ascii="Arial" w:hAnsi="Arial" w:cs="Arial"/>
                <w:szCs w:val="22"/>
              </w:rPr>
              <w:t>A</w:t>
            </w:r>
            <w:r>
              <w:rPr>
                <w:rFonts w:ascii="Arial" w:hAnsi="Arial" w:cs="Arial"/>
                <w:szCs w:val="22"/>
              </w:rPr>
              <w:t>pplication/</w:t>
            </w:r>
          </w:p>
          <w:p w14:paraId="028357C9" w14:textId="21B64E08" w:rsidR="00537B56" w:rsidRDefault="004B0BBD" w:rsidP="004B0BBD">
            <w:pPr>
              <w:spacing w:before="40" w:after="120"/>
              <w:rPr>
                <w:rFonts w:ascii="Arial" w:hAnsi="Arial" w:cs="Arial"/>
                <w:iCs/>
                <w:szCs w:val="22"/>
              </w:rPr>
            </w:pPr>
            <w:r>
              <w:rPr>
                <w:rFonts w:ascii="Arial" w:hAnsi="Arial" w:cs="Arial"/>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700D4417" w14:textId="4102733E" w:rsidR="007C7B54" w:rsidRPr="001E73F5" w:rsidRDefault="001E73F5">
      <w:r>
        <w:rPr>
          <w:rFonts w:ascii="Arial" w:hAnsi="Arial" w:cs="Arial"/>
          <w:bCs/>
          <w:szCs w:val="22"/>
        </w:rPr>
        <w:t xml:space="preserve">There are usually between 2-3 Ebor Lectures a year, these are </w:t>
      </w:r>
      <w:r w:rsidR="00537B56">
        <w:rPr>
          <w:rFonts w:ascii="Arial" w:hAnsi="Arial" w:cs="Arial"/>
          <w:bCs/>
          <w:szCs w:val="22"/>
        </w:rPr>
        <w:t xml:space="preserve">normally </w:t>
      </w:r>
      <w:r>
        <w:rPr>
          <w:rFonts w:ascii="Arial" w:hAnsi="Arial" w:cs="Arial"/>
          <w:bCs/>
          <w:szCs w:val="22"/>
        </w:rPr>
        <w:t xml:space="preserve">held </w:t>
      </w:r>
      <w:r w:rsidRPr="001E73F5">
        <w:rPr>
          <w:rFonts w:ascii="Arial" w:hAnsi="Arial" w:cs="Arial"/>
          <w:bCs/>
          <w:szCs w:val="22"/>
        </w:rPr>
        <w:t>between 5-7pm</w:t>
      </w:r>
      <w:r>
        <w:rPr>
          <w:rFonts w:ascii="Arial" w:hAnsi="Arial" w:cs="Arial"/>
          <w:bCs/>
          <w:szCs w:val="22"/>
        </w:rPr>
        <w:t xml:space="preserve">, it is expected that the </w:t>
      </w:r>
      <w:r w:rsidRPr="001E73F5">
        <w:rPr>
          <w:rFonts w:ascii="Arial" w:hAnsi="Arial" w:cs="Arial"/>
          <w:bCs/>
          <w:szCs w:val="22"/>
        </w:rPr>
        <w:t>role holder would need to be able to attend</w:t>
      </w:r>
      <w:r>
        <w:rPr>
          <w:rFonts w:ascii="Arial" w:hAnsi="Arial" w:cs="Arial"/>
          <w:bCs/>
          <w:szCs w:val="22"/>
        </w:rPr>
        <w:t xml:space="preserve"> these. </w:t>
      </w:r>
    </w:p>
    <w:sectPr w:rsidR="007C7B54" w:rsidRPr="001E73F5"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AC4AB" w14:textId="77777777" w:rsidR="00436FEB" w:rsidRDefault="00436FEB" w:rsidP="00EB316B">
      <w:r>
        <w:separator/>
      </w:r>
    </w:p>
  </w:endnote>
  <w:endnote w:type="continuationSeparator" w:id="0">
    <w:p w14:paraId="53BBCC53" w14:textId="77777777" w:rsidR="00436FEB" w:rsidRDefault="00436FEB" w:rsidP="00EB316B">
      <w:r>
        <w:continuationSeparator/>
      </w:r>
    </w:p>
  </w:endnote>
  <w:endnote w:type="continuationNotice" w:id="1">
    <w:p w14:paraId="4C53126D" w14:textId="77777777" w:rsidR="00436FEB" w:rsidRDefault="00436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FE31" w14:textId="77777777" w:rsidR="00436FEB" w:rsidRDefault="00436FEB" w:rsidP="00EB316B">
      <w:r>
        <w:separator/>
      </w:r>
    </w:p>
  </w:footnote>
  <w:footnote w:type="continuationSeparator" w:id="0">
    <w:p w14:paraId="2A5A5394" w14:textId="77777777" w:rsidR="00436FEB" w:rsidRDefault="00436FEB" w:rsidP="00EB316B">
      <w:r>
        <w:continuationSeparator/>
      </w:r>
    </w:p>
  </w:footnote>
  <w:footnote w:type="continuationNotice" w:id="1">
    <w:p w14:paraId="040065AE" w14:textId="77777777" w:rsidR="00436FEB" w:rsidRDefault="00436F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52C09"/>
    <w:multiLevelType w:val="hybridMultilevel"/>
    <w:tmpl w:val="CE065EE4"/>
    <w:lvl w:ilvl="0" w:tplc="DE9A7E40">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314462">
    <w:abstractNumId w:val="7"/>
  </w:num>
  <w:num w:numId="2" w16cid:durableId="375472021">
    <w:abstractNumId w:val="6"/>
  </w:num>
  <w:num w:numId="3" w16cid:durableId="201944594">
    <w:abstractNumId w:val="1"/>
  </w:num>
  <w:num w:numId="4" w16cid:durableId="1836143009">
    <w:abstractNumId w:val="0"/>
  </w:num>
  <w:num w:numId="5" w16cid:durableId="2025552945">
    <w:abstractNumId w:val="3"/>
  </w:num>
  <w:num w:numId="6" w16cid:durableId="1589579283">
    <w:abstractNumId w:val="5"/>
  </w:num>
  <w:num w:numId="7" w16cid:durableId="549221931">
    <w:abstractNumId w:val="8"/>
  </w:num>
  <w:num w:numId="8" w16cid:durableId="1779908992">
    <w:abstractNumId w:val="4"/>
  </w:num>
  <w:num w:numId="9" w16cid:durableId="8658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18D2"/>
    <w:rsid w:val="00117F3B"/>
    <w:rsid w:val="00142303"/>
    <w:rsid w:val="00151961"/>
    <w:rsid w:val="00154BC0"/>
    <w:rsid w:val="00161D32"/>
    <w:rsid w:val="00171439"/>
    <w:rsid w:val="001959AC"/>
    <w:rsid w:val="001A2A48"/>
    <w:rsid w:val="001A3D19"/>
    <w:rsid w:val="001C3AB5"/>
    <w:rsid w:val="001C5783"/>
    <w:rsid w:val="001E73F5"/>
    <w:rsid w:val="00204CB3"/>
    <w:rsid w:val="002130AF"/>
    <w:rsid w:val="002214C2"/>
    <w:rsid w:val="00242E43"/>
    <w:rsid w:val="0026545D"/>
    <w:rsid w:val="0027626C"/>
    <w:rsid w:val="0028093E"/>
    <w:rsid w:val="00284732"/>
    <w:rsid w:val="002E31DA"/>
    <w:rsid w:val="002E5FF6"/>
    <w:rsid w:val="002F298F"/>
    <w:rsid w:val="00313422"/>
    <w:rsid w:val="003871EF"/>
    <w:rsid w:val="00395F54"/>
    <w:rsid w:val="00397161"/>
    <w:rsid w:val="003C5EDD"/>
    <w:rsid w:val="003D111D"/>
    <w:rsid w:val="003E0AA7"/>
    <w:rsid w:val="003E2181"/>
    <w:rsid w:val="003F0241"/>
    <w:rsid w:val="003F634D"/>
    <w:rsid w:val="004001AD"/>
    <w:rsid w:val="004242A9"/>
    <w:rsid w:val="00436FEB"/>
    <w:rsid w:val="004429E8"/>
    <w:rsid w:val="00445798"/>
    <w:rsid w:val="00465E9F"/>
    <w:rsid w:val="00481AA3"/>
    <w:rsid w:val="0048615C"/>
    <w:rsid w:val="00487932"/>
    <w:rsid w:val="004B0BBD"/>
    <w:rsid w:val="004B6C9E"/>
    <w:rsid w:val="004C030D"/>
    <w:rsid w:val="004C7FFC"/>
    <w:rsid w:val="00514619"/>
    <w:rsid w:val="00524562"/>
    <w:rsid w:val="005314B9"/>
    <w:rsid w:val="00531A11"/>
    <w:rsid w:val="00537B56"/>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421F"/>
    <w:rsid w:val="0065581C"/>
    <w:rsid w:val="00675A7E"/>
    <w:rsid w:val="00695581"/>
    <w:rsid w:val="006A21EC"/>
    <w:rsid w:val="006C55A0"/>
    <w:rsid w:val="006D5674"/>
    <w:rsid w:val="006D5A1B"/>
    <w:rsid w:val="006E460C"/>
    <w:rsid w:val="006E5664"/>
    <w:rsid w:val="0071582C"/>
    <w:rsid w:val="00727B75"/>
    <w:rsid w:val="007309FB"/>
    <w:rsid w:val="007872B6"/>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5469F"/>
    <w:rsid w:val="00B56F15"/>
    <w:rsid w:val="00B73676"/>
    <w:rsid w:val="00BB2FC7"/>
    <w:rsid w:val="00BB5D81"/>
    <w:rsid w:val="00BC060C"/>
    <w:rsid w:val="00BF20E4"/>
    <w:rsid w:val="00C067A1"/>
    <w:rsid w:val="00C25173"/>
    <w:rsid w:val="00C258EA"/>
    <w:rsid w:val="00C26101"/>
    <w:rsid w:val="00C56072"/>
    <w:rsid w:val="00C67BD5"/>
    <w:rsid w:val="00C74D67"/>
    <w:rsid w:val="00CA4C73"/>
    <w:rsid w:val="00CA607E"/>
    <w:rsid w:val="00CB39D7"/>
    <w:rsid w:val="00CB4A02"/>
    <w:rsid w:val="00CD0136"/>
    <w:rsid w:val="00CF6F6D"/>
    <w:rsid w:val="00D460AF"/>
    <w:rsid w:val="00D60BA1"/>
    <w:rsid w:val="00D71966"/>
    <w:rsid w:val="00DE377F"/>
    <w:rsid w:val="00DE5486"/>
    <w:rsid w:val="00DE6F9E"/>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B24F1"/>
    <w:rsid w:val="00FB5CE3"/>
    <w:rsid w:val="00FD40DD"/>
    <w:rsid w:val="00FE3D8C"/>
    <w:rsid w:val="00FE7938"/>
    <w:rsid w:val="00FF311C"/>
    <w:rsid w:val="05DFF1A0"/>
    <w:rsid w:val="05E6D933"/>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rsid w:val="007872B6"/>
    <w:rPr>
      <w:rFonts w:ascii="Times New Roman" w:hAnsi="Times New Roman"/>
      <w:sz w:val="24"/>
      <w:szCs w:val="24"/>
    </w:rPr>
  </w:style>
  <w:style w:type="paragraph" w:customStyle="1" w:styleId="paragraph">
    <w:name w:val="paragraph"/>
    <w:basedOn w:val="Normal"/>
    <w:rsid w:val="001E73F5"/>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E73F5"/>
  </w:style>
  <w:style w:type="character" w:customStyle="1" w:styleId="normaltextrun">
    <w:name w:val="normaltextrun"/>
    <w:basedOn w:val="DefaultParagraphFont"/>
    <w:rsid w:val="00537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79517707">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836</Words>
  <Characters>4771</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6</cp:revision>
  <dcterms:created xsi:type="dcterms:W3CDTF">2024-11-19T16:19:00Z</dcterms:created>
  <dcterms:modified xsi:type="dcterms:W3CDTF">2024-11-19T16:29:00Z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